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5324" w:rsidRPr="00D41274" w:rsidRDefault="00D41274">
      <w:pPr>
        <w:rPr>
          <w:rFonts w:ascii="TH SarabunIT๙" w:hAnsi="TH SarabunIT๙" w:cs="TH SarabunIT๙"/>
          <w:sz w:val="40"/>
          <w:szCs w:val="40"/>
        </w:rPr>
      </w:pPr>
      <w:r w:rsidRPr="00D41274">
        <w:rPr>
          <w:rFonts w:ascii="TH SarabunIT๙" w:hAnsi="TH SarabunIT๙" w:cs="TH SarabunIT๙"/>
          <w:b/>
          <w:bCs/>
          <w:sz w:val="48"/>
          <w:szCs w:val="4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76.95pt;margin-top:-16.45pt;width:106.55pt;height:106.55pt;z-index:251659264;mso-width-relative:page;mso-height-relative:page">
            <v:imagedata r:id="rId7" o:title=""/>
          </v:shape>
          <o:OLEObject Type="Embed" ProgID="FoxitReader.Document" ShapeID="_x0000_s1027" DrawAspect="Content" ObjectID="_1771155011" r:id="rId8"/>
        </w:object>
      </w:r>
    </w:p>
    <w:p w:rsidR="00845324" w:rsidRPr="00D41274" w:rsidRDefault="00845324">
      <w:pPr>
        <w:rPr>
          <w:rFonts w:ascii="TH SarabunIT๙" w:hAnsi="TH SarabunIT๙" w:cs="TH SarabunIT๙"/>
          <w:sz w:val="40"/>
          <w:szCs w:val="40"/>
        </w:rPr>
      </w:pPr>
    </w:p>
    <w:p w:rsidR="00845324" w:rsidRPr="00D41274" w:rsidRDefault="00845324">
      <w:pPr>
        <w:rPr>
          <w:rFonts w:ascii="TH SarabunIT๙" w:hAnsi="TH SarabunIT๙" w:cs="TH SarabunIT๙"/>
          <w:sz w:val="40"/>
          <w:szCs w:val="40"/>
        </w:rPr>
      </w:pPr>
    </w:p>
    <w:p w:rsidR="00845324" w:rsidRPr="00D41274" w:rsidRDefault="00845324">
      <w:pPr>
        <w:rPr>
          <w:rFonts w:ascii="TH SarabunIT๙" w:hAnsi="TH SarabunIT๙" w:cs="TH SarabunIT๙"/>
          <w:sz w:val="40"/>
          <w:szCs w:val="40"/>
        </w:rPr>
      </w:pPr>
    </w:p>
    <w:p w:rsidR="00D41274" w:rsidRPr="001126B3" w:rsidRDefault="00D41274">
      <w:pPr>
        <w:jc w:val="center"/>
        <w:rPr>
          <w:rFonts w:ascii="TH SarabunIT๙" w:hAnsi="TH SarabunIT๙" w:cs="TH SarabunIT๙"/>
          <w:b/>
          <w:bCs/>
          <w:sz w:val="40"/>
          <w:szCs w:val="40"/>
          <w:lang w:val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45324" w:rsidRPr="001126B3" w:rsidRDefault="00D41274">
      <w:pPr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126B3">
        <w:rPr>
          <w:rFonts w:ascii="TH SarabunIT๙" w:hAnsi="TH SarabunIT๙" w:cs="TH SarabunIT๙"/>
          <w:b/>
          <w:bCs/>
          <w:sz w:val="40"/>
          <w:szCs w:val="40"/>
          <w:cs/>
          <w:lang w:val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รายงานการประเมินตนเอง</w:t>
      </w:r>
    </w:p>
    <w:p w:rsidR="00845324" w:rsidRPr="001126B3" w:rsidRDefault="00D41274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126B3"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(Self Assessment Report : SAR)</w:t>
      </w:r>
    </w:p>
    <w:p w:rsidR="00845324" w:rsidRPr="001126B3" w:rsidRDefault="00D41274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126B3">
        <w:rPr>
          <w:rFonts w:ascii="TH SarabunIT๙" w:hAnsi="TH SarabunIT๙" w:cs="TH SarabunIT๙"/>
          <w:b/>
          <w:bCs/>
          <w:sz w:val="40"/>
          <w:szCs w:val="40"/>
          <w:cs/>
          <w:lang w:val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ประจำปีการศึกษา  .................</w:t>
      </w: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324" w:rsidRPr="00D41274" w:rsidRDefault="00D4127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1274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โดย</w:t>
      </w:r>
    </w:p>
    <w:p w:rsidR="00845324" w:rsidRPr="00D41274" w:rsidRDefault="00845324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324" w:rsidRPr="00D41274" w:rsidRDefault="00D4127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1274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แผนกวิชา</w:t>
      </w:r>
      <w:r w:rsidRPr="00D41274">
        <w:rPr>
          <w:rFonts w:ascii="TH SarabunIT๙" w:hAnsi="TH SarabunIT๙" w:cs="TH SarabunIT๙"/>
          <w:b/>
          <w:bCs/>
          <w:sz w:val="40"/>
          <w:szCs w:val="40"/>
          <w:cs/>
        </w:rPr>
        <w:t>..................................................</w:t>
      </w: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324" w:rsidRPr="00D41274" w:rsidRDefault="008453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845324" w:rsidRPr="00D41274" w:rsidRDefault="008453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845324" w:rsidRPr="00D41274" w:rsidRDefault="008453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845324" w:rsidRPr="00D41274" w:rsidRDefault="008453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845324" w:rsidRPr="00D41274" w:rsidRDefault="008453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845324" w:rsidRPr="00D41274" w:rsidRDefault="00D41274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D41274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วิทยาลัยเทคนิคภูเก็ต</w:t>
      </w:r>
    </w:p>
    <w:p w:rsidR="00845324" w:rsidRPr="00D41274" w:rsidRDefault="00D41274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D41274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สถาบันการอาชีวศึกษาภาคใต้ ๒</w:t>
      </w:r>
    </w:p>
    <w:p w:rsidR="00845324" w:rsidRPr="00D41274" w:rsidRDefault="00D4127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1274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สำนักงานคณะกรรมการการอาชีวศึกษา</w:t>
      </w:r>
    </w:p>
    <w:p w:rsidR="00845324" w:rsidRDefault="00D41274" w:rsidP="00D4127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1274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กระทรวงศึกษาธิการ</w:t>
      </w:r>
    </w:p>
    <w:p w:rsidR="00D41274" w:rsidRPr="00D41274" w:rsidRDefault="00D41274" w:rsidP="00D41274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845324" w:rsidRPr="00D41274" w:rsidRDefault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คำนำ</w:t>
      </w: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แผนกวิชา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</w:t>
      </w:r>
      <w:r w:rsidRPr="00D41274">
        <w:rPr>
          <w:rFonts w:ascii="TH SarabunIT๙" w:hAnsi="TH SarabunIT๙" w:cs="TH SarabunIT๙"/>
          <w:sz w:val="32"/>
          <w:szCs w:val="32"/>
        </w:rPr>
        <w:t xml:space="preserve">......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ได้ดำเนินการจัดทำรายงานการประเมินตนเอง ตามความในมาตรา ๕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และ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มาตรา ๙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แห่งพระราชบัญญัติการศึกษาแห่งชาติ พ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๒๕๔๒ และแก้ไขเพิ่มเติม กระทรวงศึกษาธิการจึงได้ให้ใช้มาตรฐานการอาชีวศึกษา พ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๒๕</w:t>
      </w:r>
      <w:r w:rsidRPr="00D41274">
        <w:rPr>
          <w:rFonts w:ascii="TH SarabunIT๙" w:hAnsi="TH SarabunIT๙" w:cs="TH SarabunIT๙"/>
          <w:sz w:val="32"/>
          <w:szCs w:val="32"/>
          <w:cs/>
        </w:rPr>
        <w:t>61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เพื่อการประกันคุณภาพภายในสถานศึกษา ซึ่งแผนกวิชาได้จัดทำให้มีการควบคุมคุณภาพของผู้เรียน ผู้สำเร็จการศึกษา และการปฏิบัติงานของบุคลากรภายในแผนกวิชาให้เป็นไปตามาตรฐานอาชีวศึกษาและสอดคล้องในสาระสำคัญกับกรอบแนวทางการประเมินคุณภาพภายนอก ของสำนักงานรับรองมาตรฐานและประเมินคุณภาพการศึกษา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Pr="00D41274">
        <w:rPr>
          <w:rFonts w:ascii="TH SarabunIT๙" w:hAnsi="TH SarabunIT๙" w:cs="TH SarabunIT๙"/>
          <w:sz w:val="32"/>
          <w:szCs w:val="32"/>
          <w:cs/>
        </w:rPr>
        <w:t>(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องค์การมหาชน</w:t>
      </w:r>
      <w:r w:rsidRPr="00D41274">
        <w:rPr>
          <w:rFonts w:ascii="TH SarabunIT๙" w:hAnsi="TH SarabunIT๙" w:cs="TH SarabunIT๙"/>
          <w:sz w:val="32"/>
          <w:szCs w:val="32"/>
          <w:cs/>
        </w:rPr>
        <w:t>)</w:t>
      </w:r>
    </w:p>
    <w:p w:rsidR="0084532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รายงานการประเมินตนเอง </w:t>
      </w:r>
      <w:r w:rsidRPr="001126B3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1126B3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Self Assessment Report : SAR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ฉบับนี้จัดทำขึ้นเพื่อรายงานผลการประกันคุณภาพภายในแผนกวิชา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ประจำปีการศึกษา ........................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45324" w:rsidRPr="00D41274" w:rsidRDefault="0084532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45324" w:rsidRPr="00D41274" w:rsidRDefault="00845324">
      <w:pPr>
        <w:rPr>
          <w:rFonts w:ascii="TH SarabunIT๙" w:hAnsi="TH SarabunIT๙" w:cs="TH SarabunIT๙"/>
          <w:sz w:val="32"/>
          <w:szCs w:val="32"/>
        </w:rPr>
      </w:pPr>
    </w:p>
    <w:p w:rsidR="00845324" w:rsidRPr="00D41274" w:rsidRDefault="00845324">
      <w:pPr>
        <w:rPr>
          <w:rFonts w:ascii="TH SarabunIT๙" w:hAnsi="TH SarabunIT๙" w:cs="TH SarabunIT๙"/>
          <w:sz w:val="32"/>
          <w:szCs w:val="32"/>
        </w:rPr>
      </w:pPr>
    </w:p>
    <w:p w:rsidR="00845324" w:rsidRPr="00D41274" w:rsidRDefault="00845324">
      <w:pPr>
        <w:rPr>
          <w:rFonts w:ascii="TH SarabunIT๙" w:hAnsi="TH SarabunIT๙" w:cs="TH SarabunIT๙"/>
          <w:sz w:val="32"/>
          <w:szCs w:val="32"/>
        </w:rPr>
      </w:pPr>
    </w:p>
    <w:p w:rsidR="00845324" w:rsidRPr="00D41274" w:rsidRDefault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ab/>
      </w:r>
    </w:p>
    <w:p w:rsidR="00845324" w:rsidRPr="00D41274" w:rsidRDefault="00D41274">
      <w:pPr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แผนกวิชา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84532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41274" w:rsidRDefault="00D41274">
      <w:pPr>
        <w:jc w:val="center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</w:p>
    <w:p w:rsidR="00D41274" w:rsidRDefault="00D41274">
      <w:pPr>
        <w:jc w:val="center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</w:p>
    <w:p w:rsidR="00845324" w:rsidRPr="00D41274" w:rsidRDefault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สารบัญ</w:t>
      </w:r>
    </w:p>
    <w:p w:rsidR="00845324" w:rsidRPr="00D41274" w:rsidRDefault="008453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324" w:rsidRPr="00D41274" w:rsidRDefault="00D41274">
      <w:pPr>
        <w:tabs>
          <w:tab w:val="left" w:pos="73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คำนำ</w:t>
      </w:r>
      <w:r w:rsidRPr="00D41274">
        <w:rPr>
          <w:rFonts w:ascii="TH SarabunIT๙" w:hAnsi="TH SarabunIT๙" w:cs="TH SarabunIT๙"/>
          <w:sz w:val="32"/>
          <w:szCs w:val="32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:rsidR="00845324" w:rsidRPr="00D41274" w:rsidRDefault="00D41274">
      <w:pPr>
        <w:tabs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บทสรุปผู้บริหาร</w:t>
      </w:r>
    </w:p>
    <w:p w:rsidR="00845324" w:rsidRPr="00D41274" w:rsidRDefault="00D41274">
      <w:pPr>
        <w:tabs>
          <w:tab w:val="left" w:pos="73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บทที่ ๑  บทนำ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 ประวัติแผนกวิชา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ข้อมูลแผนกวิชา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แผนภูมิโครงสร้าง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ข้อมูลเกี่ยวกับครู</w:t>
      </w:r>
      <w:r w:rsidRPr="00D41274">
        <w:rPr>
          <w:rFonts w:ascii="TH SarabunIT๙" w:hAnsi="TH SarabunIT๙" w:cs="TH SarabunIT๙"/>
          <w:sz w:val="32"/>
          <w:szCs w:val="32"/>
          <w:cs/>
        </w:rPr>
        <w:t>/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บุคลากร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ข้อมูลนักเรียน</w:t>
      </w:r>
      <w:r w:rsidRPr="00D41274">
        <w:rPr>
          <w:rFonts w:ascii="TH SarabunIT๙" w:hAnsi="TH SarabunIT๙" w:cs="TH SarabunIT๙"/>
          <w:sz w:val="32"/>
          <w:szCs w:val="32"/>
          <w:cs/>
        </w:rPr>
        <w:t>/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นักศึกษา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ข้อมูลงบประมาณ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เป้าหมายสภาพความสำเร็จ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๘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ปฏิทินปฏิบัติงาน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บทที่ ๒  การดำเนินการประกันคุณภาพ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 วิสัยทัศน์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ปรัชญาทางการศึกษา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พันธกิจ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เป้าหมายการพัฒนาและยุทธศาสตร์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ระบบโครงสร้างการบริหาร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สถานะทางการบริหาร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๗ การประเมินตามมาตรฐานการอาชีวศึกษา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บทที่ ๓  การดำเนินงานตามมาตรฐานของสถานศึกษา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มาตรฐานที่  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1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คุณลักษณะของผู้สำเร็จการศึกษาอาชีวศึกษาที่พึงประสงค์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มาตรฐานที่  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2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การจัดการอาชีวศึกษา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มาตรฐานที่  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3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การสร้างสังคมแห่งการเรียนรู้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มาตรฐานที่  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4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การจัดการศึกษาแกนมัธยม</w:t>
      </w:r>
      <w:r w:rsidRPr="00D41274">
        <w:rPr>
          <w:rFonts w:ascii="TH SarabunIT๙" w:hAnsi="TH SarabunIT๙" w:cs="TH SarabunIT๙"/>
          <w:sz w:val="32"/>
          <w:szCs w:val="32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บทที่  ๔  ผลการดำเนินและแนวทางพัฒนาแผนกวิชาในอนาคต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มาตรฐานและตัวบ่งชี้ที่อยู่ในระดับ ดี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มาตรฐานและตัวบ่งชี้ที่อยู่ในระดับ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พอใช้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sz w:val="32"/>
          <w:szCs w:val="32"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มาตรฐานและตัวบ่งชี้ที่อยู่ในระดับ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ปรับปรุง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sz w:val="32"/>
          <w:szCs w:val="32"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การพัฒนาแผนกวิชาในอนาคต</w:t>
      </w: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</w:t>
      </w:r>
    </w:p>
    <w:p w:rsidR="00845324" w:rsidRPr="00D41274" w:rsidRDefault="0084532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Default="00D41274" w:rsidP="00D41274">
      <w:pPr>
        <w:tabs>
          <w:tab w:val="left" w:pos="540"/>
          <w:tab w:val="left" w:pos="738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540"/>
          <w:tab w:val="left" w:pos="73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บทสรุปของผู้บริหาร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บทสรุปสำหรับผู้บริหารประกอบด้วย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ชื่อแผนกวิชา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ที่ตั้ง </w:t>
      </w:r>
      <w:r w:rsidRPr="00D41274">
        <w:rPr>
          <w:rFonts w:ascii="TH SarabunIT๙" w:hAnsi="TH SarabunIT๙" w:cs="TH SarabunIT๙"/>
          <w:sz w:val="32"/>
          <w:szCs w:val="32"/>
          <w:cs/>
        </w:rPr>
        <w:t>(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ตั้งอยู่ในอาคารอะไร</w:t>
      </w:r>
      <w:r w:rsidRPr="00D41274">
        <w:rPr>
          <w:rFonts w:ascii="TH SarabunIT๙" w:hAnsi="TH SarabunIT๙" w:cs="TH SarabunIT๙"/>
          <w:sz w:val="32"/>
          <w:szCs w:val="32"/>
          <w:cs/>
        </w:rPr>
        <w:t>).......................................................................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เบอร์โทรศัพท์ที่ติดต่อกับแผนกวิชา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bCs/>
          <w:sz w:val="32"/>
          <w:szCs w:val="32"/>
          <w:cs/>
        </w:rPr>
      </w:pP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ประวัติของแผนกวิชา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พอสังเขป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เริ่มเปิดสอนตั้งแต่เมื่อไร  มีประวัติความเป็นมาอย่างไร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หลักสูตรและระบบการจัดการเรียนการสอน</w:t>
      </w:r>
    </w:p>
    <w:p w:rsidR="00D41274" w:rsidRPr="00D41274" w:rsidRDefault="00D41274" w:rsidP="00D41274">
      <w:pPr>
        <w:tabs>
          <w:tab w:val="left" w:pos="540"/>
          <w:tab w:val="left" w:pos="73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ปัจจุบันแผนกวิชา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ได้บริหารจัดการศึกษาที่สอดคล้องกับความต้องการของผู้เรียนและตลาดแรงงาน โดยแผนกวิชาฯได้จัดหลักสูตรทั้งระดับประกาศนียบัตรวิชาชีพ </w:t>
      </w:r>
      <w:r w:rsidRPr="00D41274">
        <w:rPr>
          <w:rFonts w:ascii="TH SarabunIT๙" w:hAnsi="TH SarabunIT๙" w:cs="TH SarabunIT๙"/>
          <w:sz w:val="32"/>
          <w:szCs w:val="32"/>
          <w:cs/>
        </w:rPr>
        <w:t>(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หลักสูตร</w:t>
      </w:r>
      <w:r w:rsidRPr="00D41274">
        <w:rPr>
          <w:rFonts w:ascii="TH SarabunIT๙" w:hAnsi="TH SarabunIT๙" w:cs="TH SarabunIT๙"/>
          <w:sz w:val="32"/>
          <w:szCs w:val="32"/>
          <w:cs/>
        </w:rPr>
        <w:br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ปี พ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..........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และระดับประกาศนียบัตรวิชาชีพชั้นสูง  </w:t>
      </w:r>
      <w:r w:rsidRPr="00D41274">
        <w:rPr>
          <w:rFonts w:ascii="TH SarabunIT๙" w:hAnsi="TH SarabunIT๙" w:cs="TH SarabunIT๙"/>
          <w:sz w:val="32"/>
          <w:szCs w:val="32"/>
          <w:cs/>
        </w:rPr>
        <w:t>(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cs/>
        </w:rPr>
        <w:t>.)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หลักสูตรปี พ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จำนวนบุคลากรและผู้เรียน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บุคลากรทั้งหมด  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  ประกอบด้วย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 xml:space="preserve">  -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ข้าราชการครู   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คน 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 xml:space="preserve">  -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พนักงานราชการ  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 xml:space="preserve">  -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ครูพิเศษสอน  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ผู้เรียนทั้งหมด     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 ประกอบด้วย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 xml:space="preserve">  -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นักเรียนหลักสูตร  ปวช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 xml:space="preserve">  -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นักศึกษาหลักสูตร ปวส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หมายเหตุ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ข้อมูลบุคลากรและผู้เรียน  ณ  วันที่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วิธีดำเนินการประกันคุณภาพภายใน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แผนกวิชาได้จัดการเรียนการสอนที่สอดคล้องกับระบบการประกันคุณภาพตามมาตรฐานการอาชีวศึกษา  โดยแผนกวิชาได้ดำเนินการจัดทำประกันคุณภาพภายในแผนกวิชามีขั้นตอนดังนี้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การวางแผนงาน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การนำแผนสู่การปฏิบัติ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การตรวจสอบติดตาม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การพัฒนาปรับปรุงการปฏิบัติงาน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540"/>
          <w:tab w:val="left" w:pos="73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ผลการดำเนินงานประกันคุณภาพการศึกษา</w:t>
      </w:r>
    </w:p>
    <w:p w:rsidR="00D41274" w:rsidRPr="00D41274" w:rsidRDefault="00D41274" w:rsidP="00D41274">
      <w:pPr>
        <w:tabs>
          <w:tab w:val="left" w:pos="540"/>
          <w:tab w:val="left" w:pos="73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จากผลการประกันคุณภาพภายในแผนกวิชา พบว่า ผลการจัดการศึกษามีจุดเด่นและจุดที่ต้องการปรับปรุงและพัฒนามีดังนี้</w:t>
      </w:r>
    </w:p>
    <w:p w:rsidR="00D41274" w:rsidRPr="00D41274" w:rsidRDefault="00D41274" w:rsidP="00D41274">
      <w:pPr>
        <w:tabs>
          <w:tab w:val="left" w:pos="540"/>
          <w:tab w:val="left" w:pos="73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 จุดเด่นการจัดการศึกษาตามมาตรฐานการอาชีวศึกษา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 w:rsidRPr="00D41274">
        <w:rPr>
          <w:rFonts w:ascii="TH SarabunIT๙" w:hAnsi="TH SarabunIT๙" w:cs="TH SarabunIT๙"/>
          <w:sz w:val="32"/>
          <w:szCs w:val="32"/>
        </w:rPr>
        <w:t>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 w:rsidRPr="00D41274">
        <w:rPr>
          <w:rFonts w:ascii="TH SarabunIT๙" w:hAnsi="TH SarabunIT๙" w:cs="TH SarabunIT๙"/>
          <w:sz w:val="32"/>
          <w:szCs w:val="32"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จุดที่ต้องการพัฒนากระบวนการจัดการศึกษา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 w:rsidRPr="00D41274">
        <w:rPr>
          <w:rFonts w:ascii="TH SarabunIT๙" w:hAnsi="TH SarabunIT๙" w:cs="TH SarabunIT๙"/>
          <w:sz w:val="32"/>
          <w:szCs w:val="32"/>
        </w:rPr>
        <w:t>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 w:rsidRPr="00D41274">
        <w:rPr>
          <w:rFonts w:ascii="TH SarabunIT๙" w:hAnsi="TH SarabunIT๙" w:cs="TH SarabunIT๙"/>
          <w:sz w:val="32"/>
          <w:szCs w:val="32"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แนวทางการพัฒนาแผนกวิชา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tabs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414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บทที่ ๑</w:t>
      </w: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บทนำ</w:t>
      </w: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ประวัติแผนกวิชา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พอสังเขป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  <w:u w:val="dotted"/>
        </w:rPr>
      </w:pPr>
      <w:r w:rsidRPr="00D4127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..….………………………………………………………………………………………………………………………………………………………..….……………………………………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……………………………………………………………………………………………………………..….………………………………………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……………………………………………………………………………………………………………..….………………………………………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……………………………………………………………………………………………………………..….………………………………………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ข้อมูลแผนกวิชา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ปีการศึกษา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..........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แผนกวิชา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มีบุคลากรทั้งหมด 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เป็นข้าราชการครู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 พนักงานราชการ</w:t>
      </w:r>
      <w:r w:rsidRPr="00D41274">
        <w:rPr>
          <w:rFonts w:ascii="TH SarabunIT๙" w:hAnsi="TH SarabunIT๙" w:cs="TH SarabunIT๙"/>
          <w:sz w:val="32"/>
          <w:szCs w:val="32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 ครูพิเศษสอน 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จำนวนนักเรียน</w:t>
      </w:r>
      <w:r w:rsidRPr="00D41274">
        <w:rPr>
          <w:rFonts w:ascii="TH SarabunIT๙" w:hAnsi="TH SarabunIT๙" w:cs="TH SarabunIT๙"/>
          <w:sz w:val="32"/>
          <w:szCs w:val="32"/>
          <w:cs/>
        </w:rPr>
        <w:t>/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นักศึกษาทั้งหมดจำนวน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 อัตราส่วนครู</w:t>
      </w:r>
      <w:r w:rsidRPr="00D41274">
        <w:rPr>
          <w:rFonts w:ascii="TH SarabunIT๙" w:hAnsi="TH SarabunIT๙" w:cs="TH SarabunIT๙"/>
          <w:sz w:val="32"/>
          <w:szCs w:val="32"/>
        </w:rPr>
        <w:t>: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นักเรียน</w:t>
      </w:r>
      <w:r w:rsidRPr="00D41274">
        <w:rPr>
          <w:rFonts w:ascii="TH SarabunIT๙" w:hAnsi="TH SarabunIT๙" w:cs="TH SarabunIT๙"/>
          <w:sz w:val="32"/>
          <w:szCs w:val="32"/>
        </w:rPr>
        <w:t>/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นักศึกษาเท่ากับ</w:t>
      </w:r>
      <w:r w:rsidRPr="00D41274">
        <w:rPr>
          <w:rFonts w:ascii="TH SarabunIT๙" w:hAnsi="TH SarabunIT๙" w:cs="TH SarabunIT๙"/>
          <w:sz w:val="32"/>
          <w:szCs w:val="32"/>
        </w:rPr>
        <w:t>…</w:t>
      </w:r>
      <w:r w:rsidRPr="00D41274">
        <w:rPr>
          <w:rFonts w:ascii="TH SarabunIT๙" w:hAnsi="TH SarabunIT๙" w:cs="TH SarabunIT๙"/>
          <w:sz w:val="32"/>
          <w:szCs w:val="32"/>
          <w:cs/>
        </w:rPr>
        <w:t>....</w:t>
      </w:r>
      <w:r w:rsidRPr="00D41274">
        <w:rPr>
          <w:rFonts w:ascii="TH SarabunIT๙" w:hAnsi="TH SarabunIT๙" w:cs="TH SarabunIT๙"/>
          <w:sz w:val="32"/>
          <w:szCs w:val="32"/>
        </w:rPr>
        <w:t xml:space="preserve"> : 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การปฏิบัติงานสอนในรายวิชาแผนกวิชา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ทำหน้าที่สอนทั้งระดับ ปวช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และ ปวส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แผนกวิชา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ตั้งอยู่ ณ อาคาร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ประกอบด้วย จำนวนห้องเรียน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ห้อง 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ห้อง พื้นที่ฝึกปฏิบัติงาน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ตารางเมตร โรงฝึกงาน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หลัง 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ข้อมูลเกี่ยวกับครู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บุคลากร</w:t>
      </w: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ตารางที่ ๑ แสดงจำนวนครู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บุคลากร จำแนกตามตำแหน่งวุฒิการศึกษา</w:t>
      </w: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3402"/>
        <w:gridCol w:w="1276"/>
        <w:gridCol w:w="992"/>
        <w:gridCol w:w="992"/>
        <w:gridCol w:w="992"/>
        <w:gridCol w:w="1035"/>
        <w:gridCol w:w="950"/>
        <w:gridCol w:w="850"/>
      </w:tblGrid>
      <w:tr w:rsidR="00D41274" w:rsidRPr="00D41274" w:rsidTr="00D41274">
        <w:tc>
          <w:tcPr>
            <w:tcW w:w="710" w:type="dxa"/>
            <w:vMerge w:val="restart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3402" w:type="dxa"/>
            <w:vMerge w:val="restart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ประเภทบุคลากรครู ชื่อ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สกุล</w:t>
            </w:r>
          </w:p>
        </w:tc>
        <w:tc>
          <w:tcPr>
            <w:tcW w:w="1276" w:type="dxa"/>
            <w:vMerge w:val="restart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ตำแหน่ง</w:t>
            </w:r>
          </w:p>
        </w:tc>
        <w:tc>
          <w:tcPr>
            <w:tcW w:w="5811" w:type="dxa"/>
            <w:gridSpan w:val="6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ระดับการศึกษา</w:t>
            </w:r>
          </w:p>
        </w:tc>
      </w:tr>
      <w:tr w:rsidR="00D41274" w:rsidRPr="00D41274" w:rsidTr="00D41274">
        <w:tc>
          <w:tcPr>
            <w:tcW w:w="710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gridSpan w:val="2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ปริญญาตรี</w:t>
            </w:r>
          </w:p>
        </w:tc>
        <w:tc>
          <w:tcPr>
            <w:tcW w:w="2027" w:type="dxa"/>
            <w:gridSpan w:val="2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ปริญญาโท</w:t>
            </w:r>
          </w:p>
        </w:tc>
        <w:tc>
          <w:tcPr>
            <w:tcW w:w="1800" w:type="dxa"/>
            <w:gridSpan w:val="2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ปริญญาเอก</w:t>
            </w:r>
          </w:p>
        </w:tc>
      </w:tr>
      <w:tr w:rsidR="00D41274" w:rsidRPr="00D41274" w:rsidTr="00D41274">
        <w:tc>
          <w:tcPr>
            <w:tcW w:w="710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วุฒิ</w:t>
            </w:r>
          </w:p>
        </w:tc>
        <w:tc>
          <w:tcPr>
            <w:tcW w:w="992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สาขา</w:t>
            </w:r>
          </w:p>
        </w:tc>
        <w:tc>
          <w:tcPr>
            <w:tcW w:w="992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วุฒิ</w:t>
            </w:r>
          </w:p>
        </w:tc>
        <w:tc>
          <w:tcPr>
            <w:tcW w:w="1035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สาขา</w:t>
            </w:r>
          </w:p>
        </w:tc>
        <w:tc>
          <w:tcPr>
            <w:tcW w:w="95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วุฒิ</w:t>
            </w:r>
          </w:p>
        </w:tc>
        <w:tc>
          <w:tcPr>
            <w:tcW w:w="85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สาขา</w:t>
            </w:r>
          </w:p>
        </w:tc>
      </w:tr>
      <w:tr w:rsidR="00D41274" w:rsidRPr="00D41274" w:rsidTr="00D41274">
        <w:tc>
          <w:tcPr>
            <w:tcW w:w="71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  <w:t xml:space="preserve">ครู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(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  <w:t>ข้าราชการ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)</w:t>
            </w:r>
          </w:p>
        </w:tc>
        <w:tc>
          <w:tcPr>
            <w:tcW w:w="127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5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71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340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127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5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71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340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127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5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71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  <w:t>ครูผู้ช่วย</w:t>
            </w:r>
          </w:p>
        </w:tc>
        <w:tc>
          <w:tcPr>
            <w:tcW w:w="127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5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71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127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5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71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127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5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71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  <w:t xml:space="preserve">ครู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(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  <w:t>พนักงานราชการ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)</w:t>
            </w:r>
          </w:p>
        </w:tc>
        <w:tc>
          <w:tcPr>
            <w:tcW w:w="127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5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71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340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127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5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71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340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127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5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71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  <w:t>ครูพิเศษสอน</w:t>
            </w:r>
          </w:p>
        </w:tc>
        <w:tc>
          <w:tcPr>
            <w:tcW w:w="127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5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71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340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127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5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71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340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127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5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ปีการศึกษา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.............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มีครูทั้งหมดจำนวน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 วุฒิ ปวส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 วุฒิการศึกษาปริญญาตรีจำนวน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 วุฒิการศึกษาปริญญาโท 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 วุฒิการศึกษาปริญญาเอก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 ตำแหน่งครู คศ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 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ครู คศ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 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ครู คศ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๓ 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คน 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</w:rPr>
        <w:br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ครู คศ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 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คน  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พนักงานราชการ 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คน 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ครูพิเศษสอน 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..............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 w:rsidRPr="00D41274">
        <w:rPr>
          <w:rFonts w:ascii="TH SarabunIT๙" w:hAnsi="TH SarabunIT๙" w:cs="TH SarabunIT๙"/>
          <w:sz w:val="32"/>
          <w:szCs w:val="32"/>
        </w:rPr>
        <w:t xml:space="preserve"> 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ครูผู้สอนมีวุฒิตรงกับสาขาวิชาที่สอนจำนวน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</w:rPr>
        <w:tab/>
      </w: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ข้อมูลเกี่ยวกับนักเรียน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นักศึกษา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ณ วันที่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10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มิถุนายน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D41274" w:rsidRPr="00D41274" w:rsidRDefault="00D41274" w:rsidP="00D41274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ตารางที่ ๒ แสดงจำนวนนักเรียน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นักศึกษา แยกตามระดับชั้น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ประจำปีการศึกษา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......................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5"/>
        <w:gridCol w:w="2880"/>
        <w:gridCol w:w="2880"/>
      </w:tblGrid>
      <w:tr w:rsidR="00D41274" w:rsidRPr="00D41274" w:rsidTr="00D41274">
        <w:trPr>
          <w:trHeight w:val="734"/>
        </w:trPr>
        <w:tc>
          <w:tcPr>
            <w:tcW w:w="2945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ระดับชั้น</w:t>
            </w:r>
          </w:p>
        </w:tc>
        <w:tc>
          <w:tcPr>
            <w:tcW w:w="2880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กลุ่ม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ห้อง</w:t>
            </w:r>
          </w:p>
        </w:tc>
        <w:tc>
          <w:tcPr>
            <w:tcW w:w="2880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จำนวน</w:t>
            </w:r>
          </w:p>
        </w:tc>
      </w:tr>
      <w:tr w:rsidR="00D41274" w:rsidRPr="00D41274" w:rsidTr="00D41274">
        <w:tc>
          <w:tcPr>
            <w:tcW w:w="2945" w:type="dxa"/>
            <w:vMerge w:val="restart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ปวช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2945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2945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2945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288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1274" w:rsidRPr="00D41274" w:rsidTr="00D41274">
        <w:tc>
          <w:tcPr>
            <w:tcW w:w="2945" w:type="dxa"/>
            <w:vMerge w:val="restart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ปวช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2945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2945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288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1274" w:rsidRPr="00D41274" w:rsidTr="00D41274">
        <w:tc>
          <w:tcPr>
            <w:tcW w:w="2945" w:type="dxa"/>
            <w:vMerge w:val="restart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ปวช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2945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2945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288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1274" w:rsidRPr="00D41274" w:rsidTr="00D41274">
        <w:tc>
          <w:tcPr>
            <w:tcW w:w="2945" w:type="dxa"/>
            <w:vMerge w:val="restart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ปวส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2945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2945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2945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288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1274" w:rsidRPr="00D41274" w:rsidTr="00D41274">
        <w:tc>
          <w:tcPr>
            <w:tcW w:w="2945" w:type="dxa"/>
            <w:vMerge w:val="restart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ปวส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2945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2945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2945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288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1274" w:rsidRPr="00D41274" w:rsidTr="00D41274">
        <w:tc>
          <w:tcPr>
            <w:tcW w:w="5825" w:type="dxa"/>
            <w:gridSpan w:val="2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รวมทั้งสิ้น</w:t>
            </w:r>
          </w:p>
        </w:tc>
        <w:tc>
          <w:tcPr>
            <w:tcW w:w="288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งบประมาณ</w:t>
      </w: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ตารางที่ ๓ ข้อมูลแสดงรายละเอียดที่ได้รับจัดสรรและรายจ่ายภาคเรียนที่ ๑ และ ๒                 ปีการศึกษา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.........................</w:t>
      </w: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2901"/>
        <w:gridCol w:w="1728"/>
        <w:gridCol w:w="1760"/>
        <w:gridCol w:w="1806"/>
      </w:tblGrid>
      <w:tr w:rsidR="00D41274" w:rsidRPr="00D41274" w:rsidTr="00D41274">
        <w:tc>
          <w:tcPr>
            <w:tcW w:w="1445" w:type="dxa"/>
            <w:vMerge w:val="restart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0" w:type="auto"/>
            <w:vMerge w:val="restart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ประเภทของเงิน</w:t>
            </w:r>
          </w:p>
        </w:tc>
        <w:tc>
          <w:tcPr>
            <w:tcW w:w="5294" w:type="dxa"/>
            <w:gridSpan w:val="3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จำนวนเงิน 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เงินงบประมาณ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D41274" w:rsidRPr="00D41274" w:rsidTr="00D41274">
        <w:tc>
          <w:tcPr>
            <w:tcW w:w="1445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ได้รับจัดสรร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รายจ่ายจริง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บาท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80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ร้อยละ</w:t>
            </w:r>
          </w:p>
        </w:tc>
      </w:tr>
      <w:tr w:rsidR="00D41274" w:rsidRPr="00D41274" w:rsidTr="00D41274">
        <w:tc>
          <w:tcPr>
            <w:tcW w:w="1445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0" w:type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เงินงบประมาณ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วัสดุ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+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โครงการ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445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0" w:type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เงินรายได้แผนกวิชา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ครุภัณฑ์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445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0" w:type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ครุภัณฑ์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+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สิ่งก่อสร้าง</w:t>
            </w:r>
          </w:p>
        </w:tc>
        <w:tc>
          <w:tcPr>
            <w:tcW w:w="0" w:type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445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0" w:type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จัดซื้อวัสดุฝึก</w:t>
            </w:r>
          </w:p>
        </w:tc>
        <w:tc>
          <w:tcPr>
            <w:tcW w:w="0" w:type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4346" w:type="dxa"/>
            <w:gridSpan w:val="2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รวมทั้งสิ้น</w:t>
            </w:r>
          </w:p>
        </w:tc>
        <w:tc>
          <w:tcPr>
            <w:tcW w:w="0" w:type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ตารางที่ ๔ ข้อมูลแสดงรายละเอียดโครงการตามแผนปฏิบัติการภาคเรียนที่ ๑ และ ๒ </w:t>
      </w: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ปีการศึกษา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...................................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2"/>
        <w:gridCol w:w="4833"/>
        <w:gridCol w:w="1702"/>
        <w:gridCol w:w="1703"/>
      </w:tblGrid>
      <w:tr w:rsidR="00D41274" w:rsidRPr="00D41274" w:rsidTr="00D41274">
        <w:tc>
          <w:tcPr>
            <w:tcW w:w="1326" w:type="dxa"/>
            <w:vMerge w:val="restart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4860" w:type="dxa"/>
            <w:vMerge w:val="restart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ชื่อโครงการ</w:t>
            </w:r>
          </w:p>
        </w:tc>
        <w:tc>
          <w:tcPr>
            <w:tcW w:w="3419" w:type="dxa"/>
            <w:gridSpan w:val="2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D41274" w:rsidRPr="00D41274" w:rsidTr="00D41274">
        <w:tc>
          <w:tcPr>
            <w:tcW w:w="1326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60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9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จัดทำ</w:t>
            </w:r>
          </w:p>
        </w:tc>
        <w:tc>
          <w:tcPr>
            <w:tcW w:w="171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ไม่ได้จัดทำ</w:t>
            </w: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8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9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8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9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8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9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8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9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8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9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๖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8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9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48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9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๘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8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9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8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9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8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9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จุดเด่นสำคัญของแผนกวิชา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ในรอบ ๑ ปีการศึกษาที่ประเมิน แผนกวิชาได้รับรางวัลอะไรบ้าง เป็นผลงานที่สังคมยอมรับทั้งทางด้านแผนกวิชาสิ่งประดิษฐ์ต่าง ๆ </w:t>
      </w:r>
      <w:r w:rsidRPr="00D41274">
        <w:rPr>
          <w:rFonts w:ascii="TH SarabunIT๙" w:hAnsi="TH SarabunIT๙" w:cs="TH SarabunIT๙"/>
          <w:sz w:val="32"/>
          <w:szCs w:val="32"/>
          <w:cs/>
        </w:rPr>
        <w:t>/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โครงงานที่ได้รับรางวัล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บุคคล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นักเรียน</w:t>
      </w:r>
      <w:r w:rsidRPr="00D41274">
        <w:rPr>
          <w:rFonts w:ascii="TH SarabunIT๙" w:hAnsi="TH SarabunIT๙" w:cs="TH SarabunIT๙"/>
          <w:sz w:val="32"/>
          <w:szCs w:val="32"/>
          <w:cs/>
        </w:rPr>
        <w:t>/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นักศึกษา ของแผนกวิชา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เป็นต้น</w:t>
      </w:r>
      <w:r w:rsidRPr="00D41274">
        <w:rPr>
          <w:rFonts w:ascii="TH SarabunIT๙" w:hAnsi="TH SarabunIT๙" w:cs="TH SarabunIT๙"/>
          <w:sz w:val="32"/>
          <w:szCs w:val="32"/>
          <w:cs/>
        </w:rPr>
        <w:t>)</w:t>
      </w:r>
    </w:p>
    <w:p w:rsidR="00D41274" w:rsidRPr="00D41274" w:rsidRDefault="00D41274" w:rsidP="00D4127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ตารางที่ ๕  ข้อมูลแสดงรายละเอียดของผลงานที่สร้างชื่อเสียงของแผนกวิชา</w:t>
      </w: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6"/>
        <w:gridCol w:w="3960"/>
        <w:gridCol w:w="4354"/>
      </w:tblGrid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3960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รายการ</w:t>
            </w:r>
          </w:p>
        </w:tc>
        <w:tc>
          <w:tcPr>
            <w:tcW w:w="4354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เอกสารอ้างอิง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วุฒิบัตร</w:t>
            </w: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39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4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39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4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39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4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39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4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39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4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๖</w:t>
            </w:r>
          </w:p>
        </w:tc>
        <w:tc>
          <w:tcPr>
            <w:tcW w:w="39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4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39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4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132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3960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4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</w:p>
    <w:p w:rsid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๗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เป้าหมายสภาพความสำเร็จที่คาดหวัง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เป้าหมายในการดำเนินงานของแผนยุทธ์ศาสตร์</w:t>
      </w:r>
      <w:r w:rsidRPr="00D41274">
        <w:rPr>
          <w:rFonts w:ascii="TH SarabunIT๙" w:hAnsi="TH SarabunIT๙" w:cs="TH SarabunIT๙"/>
          <w:sz w:val="32"/>
          <w:szCs w:val="32"/>
          <w:cs/>
        </w:rPr>
        <w:t>/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แผนพัฒนาคุณภาพการศึกษา ปีการศึกษา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ถึงปีการศึกษา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ซึ่งจากการระดมความคิดของบุคลากรทุกส่วนที่เกี่ยวข้องได้สรุปประเด็นสำคัญในการพัฒนาคุณภาพการศึกษา ดังนี้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  คุณลักษณะของผู้สำเร็จการศึกษาอาชีวศึกษาที่พึงประสงค์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  การจัดการอาชีวศึกษา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๓  การสร้างสังคมแห่งการเรียนรู้</w:t>
      </w:r>
    </w:p>
    <w:p w:rsid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  การจัดการศึกษาแกนมัธยม</w:t>
      </w:r>
    </w:p>
    <w:p w:rsidR="00D41274" w:rsidRPr="00D41274" w:rsidRDefault="00D41274" w:rsidP="00D41274">
      <w:pPr>
        <w:rPr>
          <w:rFonts w:ascii="TH SarabunIT๙" w:hAnsi="TH SarabunIT๙" w:cs="TH SarabunIT๙" w:hint="cs"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ปฏิทินปฏิบัติงาน</w:t>
      </w: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ตาราง ข้อมูลแสดงรายละเอียดของปฏิทินปฏิบัติงานแผนกวิชา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</w:t>
      </w: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3"/>
        <w:gridCol w:w="3096"/>
        <w:gridCol w:w="3131"/>
      </w:tblGrid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เดือน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ปี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รายการ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กิจกรรมที่ปฏิบัติ</w:t>
            </w:r>
          </w:p>
        </w:tc>
        <w:tc>
          <w:tcPr>
            <w:tcW w:w="3131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1274" w:rsidRPr="00D41274" w:rsidTr="00D41274">
        <w:tc>
          <w:tcPr>
            <w:tcW w:w="3413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6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1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บทที่ ๒</w:t>
      </w: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การดำเนินการประกันคุณภาพการศึกษา</w:t>
      </w: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แผนกวิชา  ได้ดำเนินการจัดการศึกษาเพื่อให้สังคม ชุมชน และท้องถิ่น มีความมั่นใจในศักยภาพและประสิทธิภาพของการดำเนินการจัดกระบวนการศึกษาให้กับเยาวชน ดังนั้น จึงจัดทำประกันคุณภาพภายใน โดยดำเนินการดังนี้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วิสัยทัศน์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(Vision)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ของแผนกวิชาที่สอดคล้องกับวิสัยทัศน์วิทยาลัยฯ</w:t>
      </w:r>
    </w:p>
    <w:p w:rsidR="00D41274" w:rsidRPr="00D41274" w:rsidRDefault="00D41274" w:rsidP="00D41274">
      <w:pPr>
        <w:rPr>
          <w:rFonts w:ascii="TH SarabunIT๙" w:hAnsi="TH SarabunIT๙" w:cs="TH SarabunIT๙" w:hint="cs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ปรัชญาการจัดการศึกษาของแผนกวิชา 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>(Philosophy)</w:t>
      </w:r>
    </w:p>
    <w:p w:rsidR="00D41274" w:rsidRPr="00D41274" w:rsidRDefault="00D41274" w:rsidP="00D41274">
      <w:pPr>
        <w:rPr>
          <w:rFonts w:ascii="TH SarabunIT๙" w:hAnsi="TH SarabunIT๙" w:cs="TH SarabunIT๙" w:hint="cs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พันธกิจ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Mission)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ของแผนกวิชาที่สอดคล้องกับวิสัยทัศน์ ปรัชญาและนโยบายของ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วิทยาลัยฯ</w:t>
      </w:r>
    </w:p>
    <w:p w:rsidR="00D41274" w:rsidRPr="00D41274" w:rsidRDefault="00D41274" w:rsidP="00D41274">
      <w:pPr>
        <w:rPr>
          <w:rFonts w:ascii="TH SarabunIT๙" w:hAnsi="TH SarabunIT๙" w:cs="TH SarabunIT๙" w:hint="cs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กำหนดเป้าหมายการพัฒนาและยุทธศาสตร์ดำเนินงาน</w:t>
      </w: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ในการดำเนินงานตามเป้าหมายการพัฒนา แผนกวิชาได้กำหนดยุทธศาสตร์ ดังนี้</w:t>
      </w: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18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4"/>
        <w:gridCol w:w="5819"/>
      </w:tblGrid>
      <w:tr w:rsidR="00D41274" w:rsidRPr="00D41274" w:rsidTr="00D41274">
        <w:tc>
          <w:tcPr>
            <w:tcW w:w="3364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เป้าหมายการพัฒนา</w:t>
            </w:r>
          </w:p>
        </w:tc>
        <w:tc>
          <w:tcPr>
            <w:tcW w:w="5819" w:type="dxa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กลยุทธ์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ยุทธ์ศาสตร์</w:t>
            </w:r>
          </w:p>
        </w:tc>
      </w:tr>
      <w:tr w:rsidR="00D41274" w:rsidRPr="00D41274" w:rsidTr="00D41274">
        <w:tc>
          <w:tcPr>
            <w:tcW w:w="3364" w:type="dxa"/>
            <w:vMerge w:val="restart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คุณลักษณะของผู้สำเร็จการศึกษาอาชีวศึกษาที่พึงประสงค์</w:t>
            </w: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 w:val="restart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การจัดการอาชีวศึกษา</w:t>
            </w: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 w:val="restart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การสร้างสังคมแห่งการเรียนรู้</w:t>
            </w: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 w:val="restart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การจัดการศึกษาแกนมัธยม</w:t>
            </w: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  <w:tr w:rsidR="00D41274" w:rsidRPr="00D41274" w:rsidTr="00D41274">
        <w:tc>
          <w:tcPr>
            <w:tcW w:w="3364" w:type="dxa"/>
            <w:vMerge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9" w:type="dxa"/>
          </w:tcPr>
          <w:p w:rsidR="00D41274" w:rsidRPr="00D41274" w:rsidRDefault="00D41274" w:rsidP="00D412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1274">
              <w:rPr>
                <w:rFonts w:ascii="Cambria Math" w:eastAsia="MS Gothic" w:hAnsi="Cambria Math" w:cs="Cambria Math"/>
                <w:sz w:val="32"/>
                <w:szCs w:val="32"/>
              </w:rPr>
              <w:t>◈</w:t>
            </w:r>
          </w:p>
        </w:tc>
      </w:tr>
    </w:tbl>
    <w:p w:rsidR="00D41274" w:rsidRPr="00D41274" w:rsidRDefault="00D41274" w:rsidP="00D41274">
      <w:pPr>
        <w:rPr>
          <w:rFonts w:ascii="TH SarabunIT๙" w:hAnsi="TH SarabunIT๙" w:cs="TH SarabunIT๙" w:hint="cs"/>
          <w:sz w:val="32"/>
          <w:szCs w:val="32"/>
        </w:rPr>
      </w:pPr>
    </w:p>
    <w:p w:rsidR="00D41274" w:rsidRPr="00D41274" w:rsidRDefault="00D41274" w:rsidP="00D4127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ระบบโครงสร้างการบริหาร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แผนกวิชา ได้กระจายอำนาจการบริหารงานให้บุคลากรในแผนกวิชาได้มีส่วนร่วมกับการจัดระบบการปฏิบัติงาน เพื่อบรรลุเป้าหมายในการดำเนินงานพัฒนาคุณภาพการศึกษาโครงสร้างการบริหารงาน ดังนี้</w:t>
      </w:r>
    </w:p>
    <w:p w:rsidR="00D41274" w:rsidRPr="00D41274" w:rsidRDefault="00D41274" w:rsidP="00D41274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          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แผนภูมิโครงสร้างการบริหารแผนกวิชา</w:t>
      </w: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1126B3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8890</wp:posOffset>
                </wp:positionV>
                <wp:extent cx="914400" cy="1009650"/>
                <wp:effectExtent l="0" t="0" r="0" b="0"/>
                <wp:wrapNone/>
                <wp:docPr id="4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A21E9" id="สี่เหลี่ยมผืนผ้า 2" o:spid="_x0000_s1026" style="position:absolute;margin-left:189pt;margin-top:.7pt;width:1in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" filled="f" stroked="f"/>
            </w:pict>
          </mc:Fallback>
        </mc:AlternateContent>
      </w: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="001126B3"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162560</wp:posOffset>
                </wp:positionV>
                <wp:extent cx="914400" cy="914400"/>
                <wp:effectExtent l="0" t="0" r="0" b="0"/>
                <wp:wrapNone/>
                <wp:docPr id="41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4DBD0" id="สี่เหลี่ยมผืนผ้า 3" o:spid="_x0000_s1026" style="position:absolute;margin-left:189pt;margin-top:12.8pt;width:1in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" filled="f" stroked="f"/>
            </w:pict>
          </mc:Fallback>
        </mc:AlternateContent>
      </w: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41274" w:rsidRDefault="00D41274" w:rsidP="00D4127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Default="00D41274" w:rsidP="00D41274">
      <w:pPr>
        <w:ind w:firstLine="720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</w:p>
    <w:p w:rsidR="00D41274" w:rsidRPr="00D41274" w:rsidRDefault="00D41274" w:rsidP="00D4127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๖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ลักษณะของการบริหาร</w:t>
      </w:r>
    </w:p>
    <w:p w:rsidR="00D41274" w:rsidRPr="00D41274" w:rsidRDefault="001126B3" w:rsidP="00D4127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299" distR="114299" simplePos="0" relativeHeight="251663360" behindDoc="0" locked="0" layoutInCell="1" allowOverlap="1">
                <wp:simplePos x="0" y="0"/>
                <wp:positionH relativeFrom="column">
                  <wp:posOffset>457199</wp:posOffset>
                </wp:positionH>
                <wp:positionV relativeFrom="paragraph">
                  <wp:posOffset>-1744981</wp:posOffset>
                </wp:positionV>
                <wp:extent cx="0" cy="0"/>
                <wp:effectExtent l="0" t="0" r="0" b="0"/>
                <wp:wrapNone/>
                <wp:docPr id="40" name="เส้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FF8AB" id="เส้น 4" o:spid="_x0000_s1026" style="position:absolute;z-index:2516633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6pt,-137.4pt" to="36pt,-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">
                <o:lock v:ext="edit" shapetype="f"/>
              </v:line>
            </w:pict>
          </mc:Fallback>
        </mc:AlternateContent>
      </w:r>
      <w:r w:rsidR="00D41274"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แผนกวิชา จัดทำแผนปฏิบัติการระยะสั้นและยาวที่สอดคล้องกับแผนยุทธ์ศาสตร์มาตรฐานการศึกษา ของสำนักงานคณะกรรมการอาชีวศึกษา พ</w:t>
      </w:r>
      <w:r w:rsidR="00D41274"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="00D41274" w:rsidRPr="00D4127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๒๕</w:t>
      </w:r>
      <w:r w:rsidR="00D41274" w:rsidRPr="00D41274">
        <w:rPr>
          <w:rFonts w:ascii="TH SarabunIT๙" w:hAnsi="TH SarabunIT๙" w:cs="TH SarabunIT๙"/>
          <w:sz w:val="32"/>
          <w:szCs w:val="32"/>
        </w:rPr>
        <w:t>61</w:t>
      </w:r>
      <w:r w:rsidR="00D41274" w:rsidRPr="00D412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คือ คุณลักษณะของผู้สำเร็จการศึกษาอาชีวศึกษาที่พึงประสงค์ </w:t>
      </w:r>
      <w:r w:rsidR="00D41274"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การจัดการอาชีวศึกษา </w:t>
      </w:r>
      <w:r w:rsidR="00D41274"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การสร้างสังคมแห่งการเรียนรู้ และการจัดการศึกษาแกนมัธยม</w:t>
      </w:r>
    </w:p>
    <w:p w:rsid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</w:rPr>
        <w:tab/>
      </w: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๗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การประเมินตามมาตรฐานการอาชีวศึกษา</w:t>
      </w:r>
    </w:p>
    <w:p w:rsidR="00D41274" w:rsidRPr="00D41274" w:rsidRDefault="00D41274" w:rsidP="00D41274">
      <w:pPr>
        <w:rPr>
          <w:rFonts w:ascii="TH SarabunIT๙" w:hAnsi="TH SarabunIT๙" w:cs="TH SarabunIT๙" w:hint="cs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การดำเนินการเพื่อให้บรรลุเป้าหมายตามมาตรฐานในที่กำหนดแผนกวิชาได้กำหนดวิธีการดำเนินการประกันคุณภาพ ดังนี้</w:t>
      </w:r>
    </w:p>
    <w:p w:rsidR="00D41274" w:rsidRPr="00D41274" w:rsidRDefault="00D41274" w:rsidP="00D4127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  การวางแผนงานของแผนกวิชา</w:t>
      </w:r>
    </w:p>
    <w:p w:rsidR="00D41274" w:rsidRPr="00D41274" w:rsidRDefault="00D41274" w:rsidP="00D4127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  การนำแผนสู่การปฏิบัติ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๓  การตรวจสอบติดตาม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  การพัฒนาปรับปรุงการปฏิบัติงาน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ตัวอย่างการเขียน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วิธีการดำเนินการเพื่อให้บรรลุเป้าหมายตามมาตรฐานที่กำหนด</w:t>
      </w:r>
      <w:r w:rsidRPr="00D41274">
        <w:rPr>
          <w:rFonts w:ascii="TH SarabunIT๙" w:hAnsi="TH SarabunIT๙" w:cs="TH SarabunIT๙"/>
          <w:sz w:val="32"/>
          <w:szCs w:val="32"/>
          <w:cs/>
        </w:rPr>
        <w:t>)</w:t>
      </w:r>
    </w:p>
    <w:p w:rsidR="00D41274" w:rsidRDefault="00D41274" w:rsidP="00D41274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การวางแผนงานของวิทยาลัยฯ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วิทยาลัยฯ ได้บริหารงานแบบมีส่วนร่วมระหว่างผู้บริหาร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ครู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อาจารย์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เจ้าหน้าที่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นักเรียน</w:t>
      </w:r>
      <w:r w:rsidRPr="00D41274">
        <w:rPr>
          <w:rFonts w:ascii="TH SarabunIT๙" w:hAnsi="TH SarabunIT๙" w:cs="TH SarabunIT๙"/>
          <w:sz w:val="32"/>
          <w:szCs w:val="32"/>
          <w:cs/>
        </w:rPr>
        <w:t>/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นักศึกษา และชุมชนในการจัดการศึกษาให้เป็นไปตามมาตรฐานอาชีวศึกษาโดยดำเนินการสอน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  กำหนดเป้าหมายการดำเนินงานหรือเกณฑ์มาตรฐานสำหรับตัดสินระดับความสำเร็จ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  วางแผนออกแบบจัดทำคู่มือ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เครื่องมือ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ตัวอย่างการเขียนรายงานการประเมินตนเองของ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ครู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หน่วยงานและแผนกวิชา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๓  กำหนดกิจกรรมโครงการเพื่อนำไปปฏิบัติโดยผู้เกี่ยวข้องเป็นผู้เสนอโครงการ กิจกรรม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  กำหนดระบบการกำกับติดตามการดำเนินงานของวิทยาลัยฯ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๕  จัดทำปฏิทินปฏิบัติงาน</w:t>
      </w:r>
    </w:p>
    <w:p w:rsidR="00D41274" w:rsidRDefault="00D41274" w:rsidP="00D41274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การนำแผนสู่การปฏิบัติ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  ประชุมเพื่อพิจารณาเกณฑ์มาตรฐานสำหรับตัดสินระดับความสำเร็จและคู่มือ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เครื่องมือ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แบบฟอร์มการเขียนรายงาน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  อบรมและประชุมชี้แจงการใช้คู่มือเครื่องมือและสร้างความตระหนักให้กับบุคลากรของวิทยาลัย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๓  ดำเนินงานตามแผนงาน</w:t>
      </w:r>
      <w:r w:rsidRPr="00D41274">
        <w:rPr>
          <w:rFonts w:ascii="TH SarabunIT๙" w:hAnsi="TH SarabunIT๙" w:cs="TH SarabunIT๙"/>
          <w:sz w:val="32"/>
          <w:szCs w:val="32"/>
          <w:cs/>
        </w:rPr>
        <w:t>/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กิจกรรม</w:t>
      </w:r>
      <w:r w:rsidRPr="00D41274">
        <w:rPr>
          <w:rFonts w:ascii="TH SarabunIT๙" w:hAnsi="TH SarabunIT๙" w:cs="TH SarabunIT๙"/>
          <w:sz w:val="32"/>
          <w:szCs w:val="32"/>
          <w:cs/>
        </w:rPr>
        <w:t>/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โครงการ</w:t>
      </w:r>
    </w:p>
    <w:p w:rsidR="00D41274" w:rsidRDefault="00D41274" w:rsidP="00D4127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  ดำเนินงานตามปฏิทินปฏิบัติงาน</w:t>
      </w:r>
    </w:p>
    <w:p w:rsidR="00D41274" w:rsidRPr="00D41274" w:rsidRDefault="00D41274" w:rsidP="00D41274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การตรวจสอบติดตาม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การตรวจสอบติดตาม มีการวางระบบประเมินตนเองโดยจัดตั้งคณะกรรมการควบคุมกำกับ นิเทศ และประเมินการดำเนินจากรายบุคคลหน่วยงาน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แผนกวิชา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ฝ่ายบริหาร และรายงานผลการดำเนินงานให้กับคณะกรรมการแผนกวิชา และที่ประชุมครูรับทราบ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เป็นต้น</w:t>
      </w:r>
    </w:p>
    <w:p w:rsidR="00D41274" w:rsidRDefault="00D41274" w:rsidP="00D41274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การพัฒนาปรับปรุงการปฏิบัติงาน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  สรุปผลการดำเนินงานตามแผนงาน</w:t>
      </w:r>
      <w:r w:rsidRPr="00D41274">
        <w:rPr>
          <w:rFonts w:ascii="TH SarabunIT๙" w:hAnsi="TH SarabunIT๙" w:cs="TH SarabunIT๙"/>
          <w:sz w:val="32"/>
          <w:szCs w:val="32"/>
          <w:cs/>
        </w:rPr>
        <w:t>/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กิจกรรม</w:t>
      </w:r>
      <w:r w:rsidRPr="00D41274">
        <w:rPr>
          <w:rFonts w:ascii="TH SarabunIT๙" w:hAnsi="TH SarabunIT๙" w:cs="TH SarabunIT๙"/>
          <w:sz w:val="32"/>
          <w:szCs w:val="32"/>
          <w:cs/>
        </w:rPr>
        <w:t>/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โครงการและจัดทำรายงานการประเมินตนเองของบุคคล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แผนกวิชาและรายงานผลตามสายการบังคับบัญชา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  เผยแพร่ผลการประเมินภายในตนเองของหน่วยงานแผนกวิชาและวิทยาลัยให้ผู้ที่เกี่ยวข้องรับทราบ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๓  นำผลการประเมินภายในมาประชุมพิจารณาวางแผนในการพัฒนาหน่วยงาน</w:t>
      </w:r>
      <w:r w:rsidRPr="00D41274">
        <w:rPr>
          <w:rFonts w:ascii="TH SarabunIT๙" w:hAnsi="TH SarabunIT๙" w:cs="TH SarabunIT๙"/>
          <w:sz w:val="32"/>
          <w:szCs w:val="32"/>
          <w:cs/>
        </w:rPr>
        <w:t>,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แผนกวิชาและวิทยาลัยฯต่อไปลงในแผนยุทธ์ศาสตร์หรือแผนปฏิบัติการต่อไป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บทที่ ๓</w:t>
      </w: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การดำเนินงานตามมาตรฐานของแผนกวิชา</w:t>
      </w:r>
    </w:p>
    <w:p w:rsidR="00D41274" w:rsidRPr="00D41274" w:rsidRDefault="00D41274" w:rsidP="00D412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eastAsia="en-US"/>
        </w:rPr>
        <w:t xml:space="preserve">มาตรฐานที่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  <w:t xml:space="preserve">1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คุณลักษณะของผู้สำเร็จการศึกษาอาชีวศึกษาที่พึงประสงค์</w:t>
      </w:r>
    </w:p>
    <w:p w:rsidR="00D41274" w:rsidRPr="00D41274" w:rsidRDefault="00D41274" w:rsidP="00D41274">
      <w:pPr>
        <w:jc w:val="thaiDistribute"/>
        <w:rPr>
          <w:rFonts w:ascii="TH SarabunIT๙" w:eastAsia="Calibri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การจัดการอาชีวศึกษา เป็นการจัดการศึกษาเพื่อพัฒนาผู้สำเร็จการศึกษาอาชีวศึกษาให้มีความรู้ </w:t>
      </w:r>
      <w:r w:rsidRPr="00D41274">
        <w:rPr>
          <w:rFonts w:ascii="TH SarabunIT๙" w:hAnsi="TH SarabunIT๙" w:cs="TH SarabunIT๙"/>
          <w:sz w:val="32"/>
          <w:szCs w:val="32"/>
          <w:cs/>
        </w:rPr>
        <w:br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มีทักษะและการประยุกต์ใช้เป็นไปตามมาตรฐานคุณวุฒิอาชีวศึกษาแต่ละระดับการศึกษา และมีคุณธรรม จริยธรรม และคุณลักษณะที่พึงประสงค์ ประกอบด้วยประเด็นการประเมิน ดังนี้</w:t>
      </w:r>
    </w:p>
    <w:p w:rsidR="00D41274" w:rsidRPr="00D41274" w:rsidRDefault="00D41274" w:rsidP="00D4127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  <w:t xml:space="preserve">1.1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ด้านความรู้</w:t>
      </w:r>
    </w:p>
    <w:p w:rsidR="00D41274" w:rsidRPr="00D41274" w:rsidRDefault="00D41274" w:rsidP="00D4127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eastAsia="en-US"/>
        </w:rPr>
        <w:t>1.6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  <w:t xml:space="preserve"> 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eastAsia="en-US"/>
        </w:rPr>
        <w:t>ผลการประเมินมาตรฐานวิชาชีพ</w:t>
      </w:r>
    </w:p>
    <w:p w:rsidR="00D41274" w:rsidRPr="00D41274" w:rsidRDefault="00D41274" w:rsidP="00D41274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จำนวนผู้เรียนในระดับประกาศนียบัตรวิชาชีพ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ชั้นปีที่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3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และผู้เรียนในระดับประกาศนียบัตรวิชาชีพ</w:t>
      </w:r>
      <w:r w:rsidRPr="00D41274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ชั้นสูง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ชั้นปีที่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2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ที่ผ่านการประเมินมาตรฐานวิชาชีพในครั้งแรกตามระเบียบกระทรวงศึกษาธิการ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ว่าด้วยการประเมินผลการเรียนตามหลักสูตร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เทียบร้อยละกับจำนวนผู้เรียนที่ลงทะเบียนเรียนครบทุกรายวิชาตามโครงสร้างหลักสูตร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จำแนกตามระดับ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ประเภทวิชา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สาขาวิชา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สาขางานและภาพรวมของแผนกวิชา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โดยมีเกณฑ์การประเมิน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>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-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ด้านความรู้ต้องได้คะแนนไม่ต่ำกว่าร้อยละ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๖๐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ของคะแนนเต็ม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-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ด้านทักษะและการประยุกต์ใช้ต้องได้คะแนนไม่ต่ำกว่าร้อยละ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๘๐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ของคะแนนเต็ม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-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ผู้เรียนต้องได้คะแนนผ่านเกณฑ์ประเมินทั้ง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ด้าน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จึงคิดเป็นผู้ผ่านการประเมินมาตรฐานวิชาชีพ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>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-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ด้านความรู้ต้องได้คะแนนไม่ต่ำกว่าร้อยละ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๗๐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ของคะแนนเต็ม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-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ด้านทักษะและการประยุกต์ใช้ต้องได้คะแนนไม่ต่ำกว่าร้อยละ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๘๐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ของคะแนนเต็ม</w:t>
      </w:r>
    </w:p>
    <w:p w:rsidR="00D41274" w:rsidRPr="00D41274" w:rsidRDefault="00D41274" w:rsidP="00D41274">
      <w:pPr>
        <w:tabs>
          <w:tab w:val="left" w:pos="709"/>
        </w:tabs>
        <w:jc w:val="thaiDistribute"/>
        <w:rPr>
          <w:rFonts w:ascii="TH SarabunIT๙" w:eastAsia="Calibri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-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ผู้เรียนต้องได้คะแนนผ่านเกณฑ์ประเมินทั้ง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ด้าน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จึงคิดเป็นผู้ผ่านการประเมินมาตรฐานวิชาชีพ</w:t>
      </w:r>
    </w:p>
    <w:p w:rsidR="00D41274" w:rsidRPr="00D41274" w:rsidRDefault="00D41274" w:rsidP="00D41274">
      <w:pPr>
        <w:tabs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eastAsia="en-US"/>
        </w:rPr>
      </w:pPr>
      <w:r w:rsidRPr="00D41274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ab/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ผู้เรียนที่ผ่านการประเมินมาตรฐานวิชาชีพในครั้งแรกเทียบกับผู้เรียนที่ลงทะเบียนเรียนครบทุกรายวิชาตามโครงสร้างหลักสู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โดยพิจารณาในภาพรวมของแผนกวิชา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  <w:t xml:space="preserve">    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ที่ผ่านการประเมินมาตรฐานวิชาชีพในครั้งแรก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 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114934</wp:posOffset>
                </wp:positionV>
                <wp:extent cx="4095750" cy="0"/>
                <wp:effectExtent l="0" t="0" r="0" b="0"/>
                <wp:wrapNone/>
                <wp:docPr id="39" name="รูปร่างอัตโนมัติ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957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ECD8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รูปร่างอัตโนมัติ 5" o:spid="_x0000_s1026" type="#_x0000_t32" style="position:absolute;margin-left:61.95pt;margin-top:9.05pt;width:322.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 xml:space="preserve">ร้อยละ 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=  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           × 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๑๐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0 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  <w:t xml:space="preserve">    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ที่ลงทะเบียนเรียนครบทุกรายวิชาตามโครงสร้างหลักสูตร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4"/>
        <w:gridCol w:w="2268"/>
        <w:gridCol w:w="2268"/>
        <w:gridCol w:w="1876"/>
      </w:tblGrid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ระดับชั้น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จำนวนผู้เรียนปวช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.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และ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ปวส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.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ที่ผ่านการประเมินมาตรฐานวิชาชีพในครั้งแรก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 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จำนวนผู้เรียนปวช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.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และ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ปวส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.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ที่ลงทะเบียนเรียนครบทุกรายวิชาตามโครงสร้างหลักสูตร</w:t>
            </w: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ร้อยละ</w:t>
            </w: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ปวช</w:t>
            </w: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.3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ปวส</w:t>
            </w: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.2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รวม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กระบวนการประเมินมาตรฐานวิชาชีพเป็นไปตามที่สำนักงานคณะกรรมการการอาชีวศึกษากำหนด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ชั้นปีที่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ที่ลงทะเบียนเรียนครบทุกรายวิชาตามโครงสร้างหลักสูตร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ชั้นปีที่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ที่ลงทะเบียนเรียนครบทุกรายวิชาตามโครงสร้างหลักสูตร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ชั้นปีที่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ที่ผ่านการประเมินมาตรฐานวิชาชีพในครั้งแรก</w:t>
      </w:r>
    </w:p>
    <w:p w:rsidR="00D41274" w:rsidRPr="00D41274" w:rsidRDefault="00D41274" w:rsidP="00D41274">
      <w:pPr>
        <w:tabs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ชั้นปีที่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ที่ผ่านการประเมินมาตรฐานวิชาชีพในครั้งแรก</w:t>
      </w:r>
    </w:p>
    <w:p w:rsidR="00D41274" w:rsidRPr="00D41274" w:rsidRDefault="00D41274" w:rsidP="00D41274">
      <w:pPr>
        <w:tabs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tabs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๖๐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๖๙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tabs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Pr="00D41274" w:rsidRDefault="00D41274" w:rsidP="00D41274">
      <w:pPr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eastAsia="en-US"/>
        </w:rPr>
        <w:t>1.7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  <w:t xml:space="preserve">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ผลการทดสอบทางการศึกษาระดับชาติด้านอาชีวศึกษา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(V-NET)</w:t>
      </w:r>
    </w:p>
    <w:p w:rsidR="00D41274" w:rsidRPr="00D41274" w:rsidRDefault="00D41274" w:rsidP="00D41274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eastAsia="Calibri" w:hAnsi="TH SarabunIT๙" w:cs="TH SarabunIT๙"/>
          <w:sz w:val="32"/>
          <w:szCs w:val="32"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จำนวนผู้เรียนในระดับประกาศนียบัตรวิชาชีพ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ชั้นปีที่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3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ที่ได้คะแนนตั้งแต่ค่าคะแนนเฉลี่ยระดับชาติขึ้นไป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จากการทดสอบทางการศึกษาระดับชาติด้านอาชีวศึกษา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(V-NET)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จากสถาบันทดสอบทางการศึกษาแห่งชาติ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>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องค์การมหาชน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เทียบร้อยละกับจำนวนผู้เรียนที่ลงทะเบียนเรียนครบทุกรายวิชาตามโครงสร้างหลักสูตร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จำแนกตามระดับ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ประเภทวิชา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สาขาวิชา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สาขางานและภาพรวมของแผนกวิชา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ร้อยละของผู้เรียนที่มีคะแนนเฉลี่ยจากการทดสอบทางการศึกษาระดับชาติด้านอาชีวศึกษา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(V-NET)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ั้งแต่ค่าคะแนนเฉลี่ยระดับชาติขึ้นไปเทียบกับผู้เรียนที่ลงทะเบียนเรียนครบทุกรายวิชาตามโครงสร้างหลักสู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โดยพิจารณาในภาพรวมของแผนกวิชา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จำนวนผู้เรียนที่ได้คะแนนตั้งแต่ค่าคะแนนเฉลี่ยระดับชาติขึ้นไป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134619</wp:posOffset>
                </wp:positionV>
                <wp:extent cx="3543300" cy="0"/>
                <wp:effectExtent l="0" t="0" r="0" b="0"/>
                <wp:wrapNone/>
                <wp:docPr id="38" name="รูปร่างอัตโนมัติ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43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CFC5C" id="รูปร่างอัตโนมัติ 6" o:spid="_x0000_s1026" type="#_x0000_t32" style="position:absolute;margin-left:92.7pt;margin-top:10.6pt;width:279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     × 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๑๐๐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ที่ลงทะเบียนเรียนครบทุกรายวิชาตามโครงสร้างหลักสูตร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4"/>
        <w:gridCol w:w="2268"/>
        <w:gridCol w:w="2268"/>
        <w:gridCol w:w="1876"/>
      </w:tblGrid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ระดับชั้น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จำนวนผู้เรียนที่ได้คะแนนตั้งแต่ค่าคะแนนเฉลี่ยระดับชาติขึ้นไป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จำนวนผู้เรียน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ปวช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.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ที่ลงทะเบียนเรียนครบทุกรายวิชาตามโครงสร้างหลักสูตร</w:t>
            </w: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ร้อยละ</w:t>
            </w: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ปวช</w:t>
            </w: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.3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ปวส</w:t>
            </w: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.2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รวม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ชั้นปีที่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ที่ลงทะเบียนเรียนครบทุกรายวิชาตามโครงสร้างหลักสูตร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ชั้นปีที่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ที่ได้คะแนนตั้งแต่ค่าคะแนนเฉลี่ยระดับชาติขึ้นไป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ผลการทดสอบทางการศึกษาระดับชาติด้านอาชีวศึกษา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(V-NET)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ในภาพรวมของแผนกวิชา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eastAsia="Calibri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tabs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๖๐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๖๙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ind w:firstLine="720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eastAsia="en-US"/>
        </w:rPr>
      </w:pPr>
    </w:p>
    <w:p w:rsidR="00D41274" w:rsidRPr="00D41274" w:rsidRDefault="00D41274" w:rsidP="00D4127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Default="00D41274" w:rsidP="00D4127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Default="00D41274" w:rsidP="00D4127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Default="00D41274" w:rsidP="00D4127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Pr="00D41274" w:rsidRDefault="00D41274" w:rsidP="00D41274">
      <w:pPr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  <w:u w:val="single"/>
          <w:cs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  <w:lastRenderedPageBreak/>
        <w:t xml:space="preserve">1.2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ด้านทักษะและการประยุกต์ใช้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  <w:tab/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eastAsia="en-US"/>
        </w:rPr>
        <w:t>1.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  <w:t>3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  <w:t xml:space="preserve">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ผู้เรียนมีสมรรถนะในการเป็นผู้ประกอบการหรือการประกอบอาชีพอิสระ</w:t>
      </w:r>
    </w:p>
    <w:p w:rsidR="00D41274" w:rsidRPr="00D41274" w:rsidRDefault="00D41274" w:rsidP="00D41274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แผนกวิชามีการส่งเสริม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สนับสนุนและพัฒนาผู้เรียนให้มีสมรรถนะในการเป็นผู้ประกอบการหรือ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การประกอบอาชีพอิสระ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สามารถประสบความสำเร็จสู่การเป็นผู้ประกอบการหรือการประกอบอาชีพอิสระ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หรือแผนกวิชามีการส่งเสริม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นับสนุนกิจกรรมตามแนวทางการพัฒนาผู้ประกอบการและการประกอบอาชีพอิสระของศูนย์บ่มเพาะผู้ประกอบการอาชีว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ปรากฏผลการประเมินศูนย์บ่มเพาะผู้ประกอบการอาชีวศึกษา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ตามเกณฑ์การประเมินที่สำนักงานคณะกรรมการการอาชีวศึกษากำหนด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ในระดับแผนกวิชา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ระดับจังหวัด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ระดับภาค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และระดับชาติ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ร้อยละของผู้เรียนที่ประสบความสำเร็จสู่การเป็นผู้ประกอบการหรือการประกอบอาชีพอิสระ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เทียบกับจำนวนผู้เรียนกลุ่มเป้าหมายที่ผ่านการพัฒนาการเป็นผู้ประกอบการหรือการประกอบอาชีพอิสระ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หรือมีผล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การประเมินศูนย์บ่มเพาะผู้ประกอบการอาชีวศึกษา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ตามเกณฑ์การประเมินที่สำ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นักงานคณะกรรมการ</w:t>
      </w:r>
    </w:p>
    <w:p w:rsidR="00D41274" w:rsidRPr="00D41274" w:rsidRDefault="00D41274" w:rsidP="00D4127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การอาชีวศึกษากำหนด</w:t>
      </w:r>
    </w:p>
    <w:p w:rsidR="00D41274" w:rsidRPr="00D41274" w:rsidRDefault="00D41274" w:rsidP="00D4127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  <w:t xml:space="preserve">  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จำนวนผู้เรียนที่ประสบความสำเร็จสู่การเป็นผู้ประกอบการหรือการประกอบอาชีพอิสระ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127634</wp:posOffset>
                </wp:positionV>
                <wp:extent cx="4352925" cy="0"/>
                <wp:effectExtent l="0" t="0" r="0" b="0"/>
                <wp:wrapNone/>
                <wp:docPr id="37" name="รูปร่างอัตโนมัติ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529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4600" id="รูปร่างอัตโนมัติ 7" o:spid="_x0000_s1026" type="#_x0000_t32" style="position:absolute;margin-left:43.95pt;margin-top:10.05pt;width:342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       × 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๑๐๐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  <w:t xml:space="preserve">  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จำนวนผู้เรียนกลุ่มเป้าหมายที่ผ่านการพัฒนาการเป็นผู้ประกอบการหรือการประกอบอาชีพอิสระ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4"/>
        <w:gridCol w:w="2268"/>
        <w:gridCol w:w="2268"/>
        <w:gridCol w:w="1876"/>
      </w:tblGrid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ระดับชั้น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จำนวนผู้เรียนที่ประสบความสำเร็จสู่การเป็นผู้ประกอบการหรือการประกอบอาชีพอิสระ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จำนวนผู้เรียนกลุ่มเป้าหมายที่ผ่านการพัฒนาการเป็นผู้ประกอบการหรือการประกอบอาชีพอิสระ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ร้อยละ</w:t>
            </w: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ปวช</w:t>
            </w: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ปวส</w:t>
            </w: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รวม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แผนกวิชามีกระบวนการในการส่งเสริม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สนับสนุนและพัฒนาผู้เรียนให้มีสมรรถนะในการเป็น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ผู้ประกอบการหรือการประกอบอาชีพอิสระ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หรือการพัฒนาผู้เรียนให้มีสมรรถนะในการเป็นผู้ประกอบการหรือ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การประกอบอาชีพอิสระของศูนย์บ่มเพาะผู้ประกอบการอาชีวศึกษา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จำนวนผู้เรียนกลุ่มเป้าหมายที่ผ่านการพัฒนาการเป็นผู้ประกอบการหรือการประกอบอาชีพอิสระ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lastRenderedPageBreak/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จำนวนผู้เรียนประสบความสำเร็จสู่การเป็นผู้ประกอบการหรือการประกอบอาชีพอิสระ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ผลการประเมินศูนย์บ่มเพาะผู้ประกอบการอาชีวศึกษา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ตามเกณฑ์การประเมินที่สำนักงานคณะกรรมการ</w:t>
      </w:r>
    </w:p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การอาชีวศึกษากำหนด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ประกอบด้วย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1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ดาว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2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ดาว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3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ดาว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4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ดาว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5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ดาว</w:t>
      </w:r>
    </w:p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tabs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9"/>
        <w:gridCol w:w="2398"/>
        <w:gridCol w:w="2365"/>
      </w:tblGrid>
      <w:tr w:rsidR="00D41274" w:rsidRPr="00D41274" w:rsidTr="00D41274">
        <w:trPr>
          <w:jc w:val="center"/>
        </w:trPr>
        <w:tc>
          <w:tcPr>
            <w:tcW w:w="4503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240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237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4503" w:type="dxa"/>
          </w:tcPr>
          <w:p w:rsidR="00D41274" w:rsidRPr="00D41274" w:rsidRDefault="00D41274" w:rsidP="00D41274">
            <w:pPr>
              <w:tabs>
                <w:tab w:val="left" w:pos="1276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ขึ้นไปหรือมีผลการประเมินศูนย์บ่มเพาะฯ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ในระดับ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5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ดาว</w:t>
            </w:r>
          </w:p>
        </w:tc>
        <w:tc>
          <w:tcPr>
            <w:tcW w:w="240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237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4503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หรือมีผลการประเมินศูนย์บ่มเพาะฯ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ในระดับ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4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ดาว</w:t>
            </w:r>
          </w:p>
        </w:tc>
        <w:tc>
          <w:tcPr>
            <w:tcW w:w="240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237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4503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๖๐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๖๙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หรือมีผลการประเมินศูนย์บ่มเพาะฯ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ในระดับ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3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ดาว</w:t>
            </w:r>
          </w:p>
        </w:tc>
        <w:tc>
          <w:tcPr>
            <w:tcW w:w="240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237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4503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หรือมีผลการประเมินศูนย์บ่มเพาะฯ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ในระดับ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2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ดาว</w:t>
            </w:r>
          </w:p>
        </w:tc>
        <w:tc>
          <w:tcPr>
            <w:tcW w:w="240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237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4503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หรือมีผลการประเมินศูนย์บ่มเพาะฯ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ในระดับ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ดาว</w:t>
            </w:r>
          </w:p>
        </w:tc>
        <w:tc>
          <w:tcPr>
            <w:tcW w:w="240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237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eastAsia="en-US"/>
        </w:rPr>
        <w:t>1.5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ผลการแข่งขันทักษะวิชาชีพ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แผนกวิชามีการส่งเสริม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สนับสนุนให้ผู้เรียนได้รับการพัฒนาสมรรถนะวิชาชีพ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ปรากฏผลจากการเข้าร่วมการประกวด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แข่งขันทางด้านทักษะวิชาชีพ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ตามที่สำนักงานคณะกรรมการการอาชีวศึกษากำหนด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หรือหน่วยงานอื่น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ๆทั้งในระดับจังหวัด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ระดับภาค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ระดับชาติ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หรือระดับนานาชาติ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แผนกวิชามีการส่งเสริม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สนับสนุนให้มีการประกวด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แข่งขันทักษะวิชาชีพในระดับแผนกวิชา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ผู้เรียนได้รับรางวัลจากการประกวด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แข่งขันทักษะวิชาชีพใน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ระดับจังหวัด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ผู้เรียนได้รับรางวัลจากการประกวด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แข่งขันทักษะวิชาชีพใน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ระดับภาค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ผู้เรียนได้รับรางวัลจากการประกวด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แข่งขันทักษะวิชาชีพใน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ระดับชาติ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ผู้เรียนได้รับรางวัลจากการประกวด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แข่งขันทักษะวิชาชีพใน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ระดับนานาชาติ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หมายเหตุ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รางวัล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หมายถึง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รางวัลชนะเลิศ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รองชนะเลิศ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หรือคุณภาพมาตรฐานระดับเหรียญทอง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เหรียญเงิน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เหรียญทองแดงหรือรางวัลอื่นๆ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ไม่นับรางวัลชมเชย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การแข่งขันระดับนานาชาติ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หมายถึง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การจัดกิจกรรมประกวด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แข่งขันของหน่วยงาน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หรือองค์กร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ในระดับชาติของประเทศใดประเทศหนึ่ง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ไม่นับรวมการจัดกิจกรรมประกวด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แข่งขันของแผนกวิชาที่จัดขึ้นเอง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lastRenderedPageBreak/>
        <w:t>โดยร่วมกับต่างประเทศ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หรือเข้าร่วมกับแผนกวิชาในต่างประเทศ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4"/>
        <w:gridCol w:w="2268"/>
        <w:gridCol w:w="2268"/>
        <w:gridCol w:w="1876"/>
      </w:tblGrid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ระดับชั้น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รางวัลระดับจังหวัด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รางวัลระดับภาค</w:t>
            </w: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รางวัลระดับชาติ</w:t>
            </w: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ปวช</w:t>
            </w: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ปวส</w:t>
            </w: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รวม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แผนกวิชามีกระบวนการในการส่งเสริม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สนับสนุนให้ผู้เรียนได้รับการพัฒนาสมรรถนะวิชาชีพในการเข้าร่วมการประกวด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แข่งขันทางด้านทักษะวิชาชีพ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ทั้งในระดับแผนกวิชา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ระดับจังหวัด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ระดับภาค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ระดับชาติ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และระดับนานาชาติ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ผลการประกวด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แข่งขันทางด้านทักษะวิชาชีพตามที่สำนักงานคณะกรรมการการอาชีวศึกษากำหนด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</w:t>
      </w:r>
    </w:p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เข้าร่วมกับหน่วยงานอื่น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ๆ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ทั้งในระดับจังหวัด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ระดับภาค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ระดับชาติ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หรือระดับนานาชาติ</w:t>
      </w:r>
    </w:p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tabs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6"/>
        <w:gridCol w:w="2105"/>
        <w:gridCol w:w="3081"/>
      </w:tblGrid>
      <w:tr w:rsidR="00D41274" w:rsidRPr="00D41274" w:rsidTr="00D41274">
        <w:trPr>
          <w:jc w:val="center"/>
        </w:trPr>
        <w:tc>
          <w:tcPr>
            <w:tcW w:w="4077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2114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4077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</w:p>
        </w:tc>
        <w:tc>
          <w:tcPr>
            <w:tcW w:w="2114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4077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2114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4077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2114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4077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2114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4077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2114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  <w:t xml:space="preserve">1.3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ด้านคุณธรรม จริยธรรม และคุณลักษณะที่พึงประสงค์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ตัวบ่งชี้ที่ ๑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 xml:space="preserve">.1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การดูแลและแนะแนวผู้เรียน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แผนกวิชามีการพัฒนาระบบดูแลช่วยเหลือและแนะแนวผู้เรียนให้สามารถสำเร็จการศึกษา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br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ตามระยะเวลาที่หลักสูตรกำหนดและลดปัญหาการออกกลางคัน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จำแนกตามระดับ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ประเภทวิชา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สาขาวิชา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สาขางาน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และภาพรวมของแผนกวิชา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ร้อยละของผู้สำเร็จการศึกษาหลักสูตรประกาศนียบัตรวิชาชีพ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และหลักสูตรประกาศนียบัตรวิชาชีพชั้นสูง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ทั้งหมดเทียบกับจำนวนผู้เรียนหลักสูตรประกาศนียบัตรวิชาชีพ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และหลักสูตรประกาศนียบัตรวิชาชีพชั้นสูง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แรกเข้าของรุ่นที่สำเร็จการศึกษา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โดยพิจารณาในภาพรวมของแผนกวิชา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  <w:t xml:space="preserve">   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ที่สำเร็จการศึกษาของรุ่น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127634</wp:posOffset>
                </wp:positionV>
                <wp:extent cx="4352925" cy="0"/>
                <wp:effectExtent l="0" t="0" r="0" b="0"/>
                <wp:wrapNone/>
                <wp:docPr id="36" name="รูปร่างอัตโนมัติ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529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B970F" id="รูปร่างอัตโนมัติ 8" o:spid="_x0000_s1026" type="#_x0000_t32" style="position:absolute;margin-left:43.95pt;margin-top:10.05pt;width:342.7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× 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๑๐๐</w:t>
      </w:r>
    </w:p>
    <w:p w:rsidR="00D41274" w:rsidRPr="00D41274" w:rsidRDefault="00D41274" w:rsidP="00D41274">
      <w:pPr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  <w:t xml:space="preserve">   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แรกเข้าของรุ่นที่สำเร็จการศึกษา</w:t>
      </w:r>
    </w:p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4"/>
        <w:gridCol w:w="2268"/>
        <w:gridCol w:w="2268"/>
        <w:gridCol w:w="1876"/>
      </w:tblGrid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ระดับชั้น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จำนวนผู้เรียนระดับ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ปวช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.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และ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ปวส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.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ที่สำเร็จการศึกษาของรุ่น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จำนวนผู้เรียนระดับ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ปวช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.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และ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ปวส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.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แรกเข้าของรุ่นที่สำเร็จการศึกษา</w:t>
            </w: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ร้อยละ</w:t>
            </w: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ปวช</w:t>
            </w: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ปวส</w:t>
            </w: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รวม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กระบวนการดูแลและแนะแนวผู้เรียนของแผนกวิชา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เพื่อให้ผู้เรียนสามารถสำเร็จการศึกษา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ตามระยะเวลา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ที่หลักสูตรกำหนด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และลดปัญหาการออกกลางคัน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ชั้นปีที่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3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แรกเข้าของรุ่นที่สำเร็จการศึกษา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ชั้นปีที่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แรกเข้าของรุ่นที่สำเร็จการศึกษา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ของรุ่นที่สำเร็จการศึกษา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ของรุ่นที่สำเร็จการศึกษา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6.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ผลการดูแลและแนะแนวผู้เรียนของแผนกวิชา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๖๐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๖๙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  <w:tab/>
      </w:r>
    </w:p>
    <w:p w:rsid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val="th-TH" w:eastAsia="en-US"/>
        </w:rPr>
      </w:pPr>
    </w:p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eastAsia="en-US"/>
        </w:rPr>
        <w:lastRenderedPageBreak/>
        <w:t xml:space="preserve">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eastAsia="en-US"/>
        </w:rPr>
        <w:t xml:space="preserve">1.2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ผู้เรียนมีคุณลักษณะที่พึงประสงค์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ผู้เรียนมีคุณธรรม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จริยธรรม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และค่านิยมที่พึงประสงค์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หมายถึง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ผู้เรียนเป็นคนดี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แสดงออกทั้งด้านจิตใจและพฤติกรรม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โดยเฉพาะความรับผิดชอบ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ความซื่อสัตย์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และการเสียสละเพื่อส่วนรวม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มีความเป็นประชาธิปไตย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ทำงานร่วมกับผู้อื่นได้อย่างเป็นกัลยาณมิตร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มีภาวะผู้นำ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กล้าแสดงออก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ภูมิใจในความเป็นไทย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เห็นคุณค่าและร่วมพัฒนาภูมิปัญญาไทย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มีจิตสำนึกในการอนุรักษ์ทรัพยากรธรรมชาติและสิ่งแวดล้อม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หรือแผนกวิชามีการส่งเสริม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สนับสนุนให้ผู้เรียนร่วมกันจัดกิจกรรมเสริมหลักสูตร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เพื่อพัฒนาผู้เรียนให้มีคุณลักษณะที่พึงประสงค์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ตามแนวทางการจัดกิจกรรมขององค์การนักวิชาชีพในอนาคตแห่งประเทศไทย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อวท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หรือองค์การเกษตรกรในอนาคตแห่งประเทศไทยในพระราชูปถัมภ์สมเด็จพระเทพรัตนราชสุดาฯ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สยามบรมราชกุมารี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อกท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ปรากฏผลการประเมินการจัดกิจกรรมขององค์การฯ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ตามที่สำนักงานคณะกรรมการการอาชีวศึกษากำหนด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ในระดับจังหวัด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ระดับภาค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และระดับชาติ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ผู้เรียนน้อยกว่าร้อยละ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60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ซื่อสัตย์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และเสียสละเพื่อส่วนรวม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มีความเป็นประชาธิปไตยทำงานร่วมกับผู้อื่นได้อย่างเป็นกัลยาณมิตร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มีภาวะผู้นำ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กล้าแสดงออก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ภูมิใจในความเป็นไทย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เห็นคุณค่าและร่วมพัฒนาภูมิปัญญาไทย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มีจิตสำนึกในการอนุรักษ์ทรัพยากรธรรมชาติและสิ่งแวดล้อม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หรือมีการจัดกิจกรรมเสริมหลักสูตร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เพื่อพัฒนาผู้เรียนให้มีคุณลักษณะที่พึงประสงค์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ตามแนวทางการจัดกิจกรรมขององค์การนักวิชาชีพในอนาคตแห่งประเทศไทย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อวท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หรือองค์การเกษตรกรในอนาคตแห่งประเทศไทยในพระราชูปถัมภ์สมเด็จพระเทพรัตนราชสุดาฯ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สยามบรมราชกุมารี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อกท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>.)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6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๐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– 6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.99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ซื่อสัตย์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และเสียสละเพื่อส่วนรวม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มีความเป็นประชาธิปไตยทำงานร่วมกับผู้อื่นได้อย่างเป็นกัลยาณมิตร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มีภาวะผู้นำ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กล้าแสดงออก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ภูมิใจในความเป็นไทย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เห็นคุณค่าและร่วมพัฒนาภูมิปัญญาไทย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มีจิตสำนึกในการอนุรักษ์ทรัพยากรธรรมชาติและสิ่งแวดล้อม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หรือมี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br/>
        <w:t>ผลการประเมินกิจกรรมองค์การนักวิชาชีพในอนาคตแห่งประเทศไทย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อวท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หรือองค์การเกษตรกรในอนาคตแห่งประเทศไทยในพระราชูปถัมภ์สมเด็จพระเทพรัตนราชสุดาฯ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สยามบรมราชกุมารี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อกท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โดยได้รับผลการประเมินในระดับเหรียญทอง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เหรียญเงิน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หรือเหรียญทองแดง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ในระดับจังหวัด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70 – 79.99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ซื่อสัตย์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และเสียสละเพื่อส่วนรวม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มีความเป็นประชาธิปไตยทำงานร่วมกับผู้อื่นได้อย่างเป็นกัลยาณมิตร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มีภาวะผู้นำ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กล้าแสดงออก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ภูมิใจในความเป็นไทย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เห็นคุณค่าและร่วมพัฒนาภูมิปัญญาไทย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มีจิตสำนึกในการอนุรักษ์ทรัพยากรธรรมชาติและสิ่งแวดล้อม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หรือมี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br/>
        <w:t>ผลการประเมินกิจกรรมองค์การนักวิชาชีพในอนาคตแห่งประเทศไทย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อวท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หรือองค์การเกษตรกรในอนาคตแห่งประเทศไทยในพระราชูปถัมภ์สมเด็จพระเทพรัตนราชสุดาฯ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สยามบรมราชกุมารี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อกท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โดยได้รับผลการประเมินเป็นองค์การมาตรฐานดีเด่นระดับกลุ่มจังหวัด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๘๐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– 89.99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ซื่อสัตย์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และเสียสละเพื่อส่วนรวม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มีความเป็นประชาธิปไตยทำงานร่วมกับผู้อื่นได้อย่างเป็นกัลยาณมิตร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มีภาวะผู้นำ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กล้าแสดงออก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ภูมิใจในความเป็นไทย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เห็นคุณค่าและร่วมพัฒนาภูมิปัญญาไทย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มีจิตสำนึกในการอนุรักษ์ทรัพยากรธรรมชาติและสิ่งแวดล้อม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หรือมี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br/>
        <w:t>ผลการประเมินกิจกรรมองค์การนักวิชาชีพในอนาคตแห่งประเทศไทย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อวท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หรือองค์การเกษตรกรในอนาคตแห่งประเทศไทยในพระราชูปถัมภ์สมเด็จพระเทพรัตนราชสุดาฯ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สยามบรมราชกุมารี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อกท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โดยได้รับผลการประเมินในระดับเหรียญทอง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เหรียญเงิน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หรือเหรียญทองแดง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ในระดับภาค</w:t>
      </w:r>
    </w:p>
    <w:p w:rsid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lastRenderedPageBreak/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90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ขึ้นไป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ซื่อสัตย์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และเสียสละเพื่อส่วนรวม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มีความเป็นประชาธิปไตยทำงานร่วมกับผู้อื่นได้อย่างเป็นกัลยาณมิตร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มีภาวะผู้นำ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กล้าแสดงออก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ภูมิใจในความเป็นไทย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เห็นคุณค่าและร่วมพัฒนาภูมิปัญญาไทย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มีจิตสำนึกในการอนุรักษ์ทรัพยากรธรรมชาติและสิ่งแวดล้อม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หรือมี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br/>
        <w:t>ผลการประเมินกิจกรรมองค์การนักวิชาชีพในอนาคตแห่งประเทศไทย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อวท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หรือองค์การเกษตรกรในอนาคตแห่งประเทศไทยในพระราชูปถัมภ์สมเด็จพระเทพรัตนราชสุดาฯ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สยามบรมราชกุมารี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อกท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โดยได้รับผลการประเมินเป็นองค์การมาตรฐานดีเด่นระดับภาค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หรือองค์การมาตรฐานดีเด่นระดับชาติ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 w:hint="cs"/>
          <w:sz w:val="32"/>
          <w:szCs w:val="3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4"/>
        <w:gridCol w:w="2268"/>
        <w:gridCol w:w="2268"/>
        <w:gridCol w:w="1876"/>
      </w:tblGrid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ระดับชั้น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จำนวนผู้เรียนทั้งหมด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จำนวนผู้เรียนที่มีคุณธรรม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จริยธรรม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และค่านิยมที่พึงประสงค์</w:t>
            </w: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ร้อยละ</w:t>
            </w: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ปวช</w:t>
            </w: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ปวส</w:t>
            </w: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รวม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จำนวนผู้เรียนทั้งหมดของแผนกวิชา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จำนวนผู้เรียนที่มีคุณธรรม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จริยธรรม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และค่านิยมที่พึงประสงค์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ประกอบด้วย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ความรับผิดชอบ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ซื่อสัตย์และ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เสียสละเพื่อส่วนรวม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มีความเป็นประชาธิปไตย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งานร่วมกับผู้อื่นได้อย่างเป็นกัลยาณมิตร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มีภาวะผู้นำ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กล้าแสดงออก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ภูมิใจในความเป็นไทย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เห็นคุณค่าและร่วมพัฒนาภูมิปัญญาไทย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มีจิตสำ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นึกในการอนุรักษ์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ทรัพยากรธรรมชาติและสิ่งแวดล้อม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หลักฐานสนับสนุนการพัฒนาผู้เรียนให้มีคุณธรรม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จริยธรรม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และค่านิยมที่พึงประสงค์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ผลงานหรือผลการประเมินตามเกณฑ์การประเมิน</w:t>
      </w:r>
    </w:p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</w:p>
    <w:p w:rsid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 w:hint="cs"/>
          <w:b/>
          <w:bCs/>
          <w:sz w:val="32"/>
          <w:szCs w:val="32"/>
          <w:cs/>
          <w:lang w:val="th-TH" w:eastAsia="en-US"/>
        </w:rPr>
        <w:lastRenderedPageBreak/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ตัวบ่งชี้ที่๑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 xml:space="preserve">.8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การมีงานทำและศึกษาต่อของผู้สำเร็จการศึกษา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ผู้สำเร็จการศึกษาหลักสูตรประกาศนียบัตรวิชาชีพ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และหลักสูตรประกาศนียบัตรวิชาชีพชั้นสูง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>.)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ทั้งหมดของปีการศึกษาที่ผ่านมา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มีงานทำในหน่วยงานภาครัฐและเอกชน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ประกอบอาชีพอิสระหรือศึกษาต่อ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โดยไม่นับรวมผู้เรียนเทียบโอนความรู้และประสบการณ์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จำแนกตามระดับ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ประเภทวิชา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สาขาวิชา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สาขางานและภาพรวมของแผนกวิชา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ร้อยละของผู้สำเร็จการศึกษาหลักสูตรประกาศนียบัตรวิชาชีพ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และหลักสูตรประกาศนียบัตรวิชาชีพชั้นสูง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ในปีการศึกษาที่ผ่านมา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มีงานทำในสถานประกอบการ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หน่วยงานภาครัฐและเอกชน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ประกอบอาชีพอิสระหรือศึกษาต่อเทียบกับผู้สำเร็จการศึกษาระดับ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ทั้งหมดในปีการศึกษาที่ผ่านมา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โดยพิจารณาในภาพรวมของแผนกวิชา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  <w:t xml:space="preserve">   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จำนวนผู้สำเร็จการศึกษาระดับ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ในปีการศึกษาที่ผ่านมา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ที่มีงานทำ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หรือศึกษาต่อ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127634</wp:posOffset>
                </wp:positionV>
                <wp:extent cx="4352925" cy="0"/>
                <wp:effectExtent l="0" t="0" r="0" b="0"/>
                <wp:wrapNone/>
                <wp:docPr id="35" name="รูปร่างอัตโนมัติ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529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68926" id="รูปร่างอัตโนมัติ 9" o:spid="_x0000_s1026" type="#_x0000_t32" style="position:absolute;margin-left:43.95pt;margin-top:10.05pt;width:342.7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    × 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๑๐๐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  <w:t xml:space="preserve">   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จำนวนผู้สำเร็จการศึกษาระดับ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ทั้งหมดในปีการศึกษาที่ผ่านมา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4"/>
        <w:gridCol w:w="2268"/>
        <w:gridCol w:w="2268"/>
        <w:gridCol w:w="1876"/>
      </w:tblGrid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ระดับชั้น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จำนวนผู้สำเร็จการศึกษาระดับ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ปวช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.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และ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ปวส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.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ในปีการศึกษาที่ผ่านมา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ที่มีงานทำ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หรือศึกษาต่อ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จำนวนผู้สำเร็จการศึกษาระดับ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ปวช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.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และ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ปวส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.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ทั้งหมดในปีการศึกษาที่ผ่านมา</w:t>
            </w: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ร้อยละ</w:t>
            </w: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ปวช</w:t>
            </w: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ปวส</w:t>
            </w: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รวม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กระบวนการหรือรูปแบบในการติดตามผู้สำเร็จการศึกษาของแผนกวิชา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จำนวนผู้สำเร็จการศึกษาหลักสูตรประกาศนียบัตรวิชาชีพ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ในปีที่ผ่านมา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จำนวนผู้สำเร็จการศึกษาหลักสูตรประกาศนียบัตรวิชาชีพชั้นสูง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ในปีที่ผ่านมา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จำนวนผู้สำเร็จการศึกษาหลักสูตรประกาศนียบัตรวิชาชีพ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ปวช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ในปีที่ผ่านมาที่มีงานทำ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ประกอบอาชีพ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อิสระหรือศึกษาต่อ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จำนวนผู้สำเร็จการศึกษาหลักสูตรประกาศนียบัตรวิชาชีพชั้นสูง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ปวส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ในปีที่ผ่านมาที่มีงานทำ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ประกอบ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อาชีพอิสระหรือศึกษาต่อ</w:t>
      </w:r>
    </w:p>
    <w:p w:rsid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6.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มีผลการติดตามผู้สำเร็จการศึกษาที่มีงานทำ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ประกอบอาชีพอิสระหรือศึกษาต่อ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>เกณฑ์การประเมิน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หมายเหตุ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การมีงานทำและศึกษาต่อของผู้สำเร็จการศึกษา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หมายถึง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การทำงานหรือศึกษาต่อในสาขาวิชาที่เกี่ยวข้อง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กับสาขาวิชาที่สำเร็จการศึกษา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หรือการประกอบอาชีพอิสระ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สำหรับแผนกวิชาที่จัดการศึกษาเฉพาะการฝึกอบรมวิชาชีพ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ให้พิจารณาเฉพาะการทำ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งานหรือการประกอบอาชีพอิสระ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ไม่นับรวมการศึกษาต่อ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rPr>
          <w:rFonts w:ascii="TH SarabunIT๙" w:eastAsia="Calibri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สรุปจุดเด่น และจุดที่ต้องพัฒนาของมาตรฐานที่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eastAsia="en-US"/>
        </w:rPr>
        <w:t>1</w:t>
      </w:r>
    </w:p>
    <w:p w:rsidR="00D41274" w:rsidRPr="00D41274" w:rsidRDefault="00D41274" w:rsidP="00D41274">
      <w:pPr>
        <w:tabs>
          <w:tab w:val="left" w:pos="4962"/>
        </w:tabs>
        <w:rPr>
          <w:rFonts w:ascii="TH SarabunIT๙" w:eastAsia="Calibri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จุดเด่น</w:t>
      </w:r>
    </w:p>
    <w:p w:rsidR="00D41274" w:rsidRPr="00D41274" w:rsidRDefault="00D41274" w:rsidP="00D41274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eastAsia="Times New Roman" w:hAnsi="TH SarabunIT๙" w:cs="TH SarabunIT๙"/>
          <w:sz w:val="32"/>
          <w:szCs w:val="32"/>
          <w:lang w:eastAsia="en-US"/>
        </w:rPr>
        <w:t>…………………………………………………………………………………………………………………………………………………………..</w:t>
      </w:r>
    </w:p>
    <w:p w:rsidR="00D41274" w:rsidRPr="00D41274" w:rsidRDefault="00D41274" w:rsidP="00D41274">
      <w:pPr>
        <w:tabs>
          <w:tab w:val="left" w:pos="4962"/>
        </w:tabs>
        <w:rPr>
          <w:rFonts w:ascii="TH SarabunIT๙" w:eastAsia="Calibri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จุดที่ต้องพัฒนา</w:t>
      </w:r>
    </w:p>
    <w:p w:rsidR="00D41274" w:rsidRPr="00D41274" w:rsidRDefault="00D41274" w:rsidP="00D41274">
      <w:pPr>
        <w:rPr>
          <w:rFonts w:ascii="TH SarabunIT๙" w:eastAsia="Calibri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eastAsia="Times New Roman" w:hAnsi="TH SarabunIT๙" w:cs="TH SarabunIT๙"/>
          <w:sz w:val="32"/>
          <w:szCs w:val="32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 xml:space="preserve">มาตรฐานที่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  <w:t xml:space="preserve">2 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eastAsia="en-US"/>
        </w:rPr>
        <w:t>การจัดการอาชีวศึกษา</w:t>
      </w:r>
    </w:p>
    <w:p w:rsidR="00D41274" w:rsidRPr="00D41274" w:rsidRDefault="00D41274" w:rsidP="00D41274">
      <w:pPr>
        <w:jc w:val="thaiDistribute"/>
        <w:rPr>
          <w:rFonts w:ascii="TH SarabunIT๙" w:eastAsia="Calibri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แผนกวิชามีครูที่มีคุณวุฒิการศึกษาและจำนวนตามเกณฑ์ที่กำหนด ใช้หลักสูตรฐานสมรรถนะในการจัดการเรียนการสอนที่เน้นผู้เรียนเป็นสำคัญ และบริหารจัดการทรัพยากรของแผนกวิชาอย่างมีประสิทธิภาพ มีความสำเร็จในการดำเนินการตามนโยบายสำคัญของหน่วยงานต้นสังกัดหรือหน่วยงานที่กำกับดูแลแผนกวิชา ประกอบด้วยประเด็นการประเมิน ดังนี้</w:t>
      </w:r>
    </w:p>
    <w:p w:rsidR="00D41274" w:rsidRPr="00D41274" w:rsidRDefault="00D41274" w:rsidP="00D41274">
      <w:pPr>
        <w:jc w:val="thaiDistribute"/>
        <w:rPr>
          <w:rFonts w:ascii="TH SarabunIT๙" w:eastAsia="Calibri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eastAsia="en-US"/>
        </w:rPr>
        <w:t xml:space="preserve">2.1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ด้านหลักสูตรอาชีวศึกษา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eastAsia="en-US"/>
        </w:rPr>
        <w:t>2.1.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  <w:t xml:space="preserve">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การพัฒนาหลักสูตรฐานสมรรถนะ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แผนกวิชามีการพัฒนาหรือปรับปรุงหลักสูตรให้เป็นหลักสูตรฐานสมรรถนะอย่างเป็นระบบ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มีการส่งเสริมให้สาขาวิชาหรือสาขางานได้รับการพัฒนาหลักสูตรฐานสมรรถนะ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หรือปรับปรุงรายวิชา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หรือปรับปรุงรายวิชาเดิม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หรือกำหนดรายวิชาเพิ่มเติม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ab/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>2.1.1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การพัฒนาหลักสูตรฐานสมรรถนะอย่างเป็นระบบ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ประกอบด้วย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แผนกวิชามีการศึกษาความต้องการของตลาดแรงงานเพื่อการพัฒนาหรือการปรับปรุงหลักสูตร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แผนกวิชามีการประสานงานกับสถานประกอบการอย่างต่อเนื่อง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ในการพัฒนาหรือการปรับปรุง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หลักสูตร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แผนกวิชามีการพัฒนาหลักสูตรฐานสมรรถนะในสาขางานหรือรายวิชาร่วมกับสถานประกอบการ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หรือหน่วยงานที่เกี่ยวข้อง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เพื่อให้ผู้เรียนมีสมรรถนะอาชีพสอดคล้องกับการเปลี่ยนแปลงของเทคโนโลยีและ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ความต้องการของตลาดแรงงาน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แผนกวิชามีการใช้หลักสูตรฐานสมรรถนะที่ได้จากการพัฒนา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แผนกวิชามีการติดตาม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ประเมินผล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และปรับปรุงหลักสูตรฐานสมรรถนะที่ได้จากการพัฒนา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อย่างต่อเนื่อง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38"/>
        <w:gridCol w:w="850"/>
        <w:gridCol w:w="992"/>
        <w:gridCol w:w="1276"/>
      </w:tblGrid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รายการ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แผนกวิชามีการศึกษาความต้องการของตลาดแรงงานเพื่อการพัฒนาหรือการปรับปรุงหลักสูตร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แผนกวิชามีการประสานงานกับสถานประกอบการอย่างต่อเนื่อง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ในการพัฒนาหรือการปรับปรุงหลักสูตร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พัฒนาหลักสูตรฐานสมรรถนะในสาขางานหรือรายวิชาร่วมกับสถานประกอบการหรือหน่วยงานที่เกี่ยวข้อง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เพื่อให้ผู้เรียนมีสมรรถนะอาชีพสอดคล้องกับการเปลี่ยนแปลงของเทคโนโลยีและ</w:t>
            </w:r>
          </w:p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ความต้องการของตลาดแรงงาน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แผนกวิชามีการใช้หลักสูตรฐานสมรรถนะที่ได้จากการพัฒนา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แผนกวิชามีการติดตาม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ประเมินผล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และปรับปรุงหลักสูตรฐานสมรรถนะที่ได้จากการพัฒนาอย่างต่อเนื่อง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ผลการศึกษาความต้องการของตลาดแรงงานเพื่อการพัฒนาหรือการปรับปรุงหลักสูตร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การมีส่วนร่วมของสถานประกอบการในการพัฒนาหลักสูตรฐานสมรรถนะของแผนกวิชา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มีหลักสูตรฐานสมรรถนะที่สอดคล้องกับการเปลี่ยนแปลงของเทคโนโลยีและความต้องการของตลาดแรงงาน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มีการใช้หลักสูตรฐานสมรรถนะ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มีการติดตาม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ประเมินผล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และปรับปรุงอย่างต่อเนื่อง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2527"/>
        <w:gridCol w:w="3081"/>
      </w:tblGrid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ab/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ab/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>2.1.2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การพัฒนาหลักสูตรฐานสมรรถนะ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หรือปรับปรุงรายวิชา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หรือปรับปรุงรายวิชาเดิมหรือกำหนดรายวิชาเพิ่มเติม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จำนวนสาขาวิชาหรือสาขางานที่มีการพัฒนาหลักสูตรฯ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127634</wp:posOffset>
                </wp:positionV>
                <wp:extent cx="4352925" cy="0"/>
                <wp:effectExtent l="0" t="0" r="0" b="0"/>
                <wp:wrapNone/>
                <wp:docPr id="34" name="รูปร่างอัตโนมัติ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529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E00A8" id="รูปร่างอัตโนมัติ 10" o:spid="_x0000_s1026" type="#_x0000_t32" style="position:absolute;margin-left:43.95pt;margin-top:10.05pt;width:342.7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× 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๑๐๐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จำนวนสาขาวิชาหรือสาขางานทั้งหมด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4"/>
        <w:gridCol w:w="2268"/>
        <w:gridCol w:w="2268"/>
        <w:gridCol w:w="1876"/>
      </w:tblGrid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ระดับชั้น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จำนวนสาขาวิชาหรือสาขางานที่มีการพัฒนาหลักสูตรฯ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จำนวนสาขาวิชาหรือสาขางานทั้งหมด</w:t>
            </w: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ร้อยละ</w:t>
            </w: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ปวช</w:t>
            </w: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ปวส</w:t>
            </w: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รวม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จำนวนสาขาวิชาหรือสาขางานที่แผนกวิชาจัดการเรียนการสอน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จำนวนสาขาวิชาหรือสาขางานมีการพัฒนาหลักสูตรฐานสมรรถนะ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หรือปรับปรุงรายวิชา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หรือปรับปรุง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รายวิชาเดิม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หรือกำหนดรายวิชาเพิ่มเติม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2.2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ด้านจัดการเรียนการสอนอาชีวศึกษา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2.2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การจัดการเรียนรู้สู่การปฏิบัติที่เน้นผู้เรียนเป็นสำคัญ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แผนกวิชาส่งเสริม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นับสนุนให้ครูผู้สอน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อย่างมีคุณภา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เพื่อพัฒนาผู้เรียนให้มีคุณลักษณะและทักษะที่จำเป็นในศตวรรษที่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๒๑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>2.2.1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คุณภาพของแผนการจัดการเรียนรู้สู่การปฏิบัติ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ประกอบด้วย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ครูผู้สอนมีการวิเคราะห์หลักสูตรรายวิชา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เพื่อกำหนดหน่วยการเรียนรู้ที่มุ่งเน้นสมรรถนะอาชีพ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แผนการจัดการเรียนรู้มีการบูรณาการคุณธรรม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จริยธรรม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ค่านิยม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คุณลักษณะที่พึงประสงค์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และปรัชญาของเศรษฐกิจพอเพียง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จัดการเรียนรู้มีการกำหนดรูปแบบการเรียนรู้สู่การปฏิบัติและกิจกรรมการจัดการเรียนรู้ที่หลากหลา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เช่น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PjBL Active Learning STEM Education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เป็นต้น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แผนการจัดการเรียนรู้มีการกำหนดการใช้สื่อ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เครื่องมือ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อุปกรณ์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และเทคโนโลยีการจัดการเรียนรู้ที่เหมาะสม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และนำมาใช้ในการจัดการเรียนการสอน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แผนการจัดการเรียนรู้มีการกำหนดแนวทางการวัดและประเมินผลตามสภาพจริง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ด้วยรูปแบบวิธีการที่หลากหลาย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 w:hint="cs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38"/>
        <w:gridCol w:w="850"/>
        <w:gridCol w:w="992"/>
        <w:gridCol w:w="1276"/>
      </w:tblGrid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lastRenderedPageBreak/>
              <w:t>รายการ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ครูผู้สอนมีการวิเคราะห์หลักสูตรรายวิชา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เพื่อกำหนดหน่วยการเรียนรู้ที่มุ่งเน้นสมรรถนะอาชีพ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แผนการจัดการเรียนรู้มีการบูรณาการคุณธรรม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จริยธรรม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ค่านิยม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คุณลักษณะที่พึงประสงค์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และปรัชญาของเศรษฐกิจพอเพียง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ารจัดการเรียนรู้มีการกำหนดรูปแบบการเรียนรู้สู่การปฏิบัติและกิจกรรมการจัดการเรียนรู้ที่หลากหลาย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เช่น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PjBL Active Learning STEM Education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เป็นต้น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แผนการจัดการเรียนรู้มีการกำหนดการใช้สื่อ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เครื่องมือ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อุปกรณ์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และเทคโนโลยีการจัดการเรียนรู้ที่เหมาะสม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และนำมาใช้ในการจัดการเรียนการสอน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แผนการจัดการเรียนรู้มีการกำหนดแนวทางการวัดและประเมินผลตามสภาพจริง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ด้วยรูปแบบวิธีการที่หลากหลาย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ครูผู้สอนวิเคราะห์หลักสูตรรายวิชา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แผนการจัดการเรียนรู้มีการบูรณาการคุณธรรม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จริยธรรม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ค่านิยม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คุณลักษณะที่พึงประสงค์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และปรัชญา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ของเศรษฐกิจพอเพียง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จัดการเรียนรู้มีการกำหนดรูปแบบการเรียนรู้สู่การปฏิบัติและกิจกรรมการจัดการเรียนรู้ที่หลากหลา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เช่น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PjBL Active Learning STEM Education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เป็นต้น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แผนการจัดการเรียนรู้มีการกำหนดการใช้สื่อ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เครื่องมือ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อุปกรณ์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และเทคโนโลยีการจัดการเรียนรู้ที่เหมาะสม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และนำมาใช้ในการจัดการเรียนการสอน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แผนการจัดการเรียนรู้มีการกำหนดแนวทางการวัดและประเมินผลตามสภาพจริง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ด้วยรูปแบบ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วิธีการ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ที่หลากหลาย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2527"/>
        <w:gridCol w:w="3081"/>
      </w:tblGrid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>2.2.2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การจัดทำแผนการจัดการเรียนรู้สู่การปฏิบัติที่เน้นผู้เรียนเป็นสำคัญ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และนำไปใช้ในการจัดการเรียนการสอน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จำนวนครูผู้สอนที่จัดทำแผนการจัดการเรียนรู้สู่การปฏิบัติที่เน้นผู้เรียนเป็นสำคัญ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และนำไปใช้ในการจัดการเรียนการสอน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127634</wp:posOffset>
                </wp:positionV>
                <wp:extent cx="4352925" cy="0"/>
                <wp:effectExtent l="0" t="0" r="0" b="0"/>
                <wp:wrapNone/>
                <wp:docPr id="33" name="รูปร่างอัตโนมัติ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529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3E0EB" id="รูปร่างอัตโนมัติ 11" o:spid="_x0000_s1026" type="#_x0000_t32" style="position:absolute;margin-left:43.95pt;margin-top:10.05pt;width:342.7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× 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๑๐๐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  <w:t xml:space="preserve">                              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จำนวนครูผู้สอนทั้งหมด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tbl>
      <w:tblPr>
        <w:tblW w:w="7797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4"/>
        <w:gridCol w:w="1985"/>
        <w:gridCol w:w="2268"/>
      </w:tblGrid>
      <w:tr w:rsidR="00D41274" w:rsidRPr="00D41274" w:rsidTr="00D41274">
        <w:tc>
          <w:tcPr>
            <w:tcW w:w="3544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      </w:r>
          </w:p>
        </w:tc>
        <w:tc>
          <w:tcPr>
            <w:tcW w:w="1985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จำนวนครูผู้สอนทั้งหมด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ร้อยละ</w:t>
            </w:r>
          </w:p>
        </w:tc>
      </w:tr>
      <w:tr w:rsidR="00D41274" w:rsidRPr="00D41274" w:rsidTr="00D41274">
        <w:tc>
          <w:tcPr>
            <w:tcW w:w="35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35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35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จำนวนครูผู้สอนทั้งหมดของแผนกวิชา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จัดทำแผนการจัดการเรียนรู้สู่การปฏิบัติที่เน้นผู้เรียนเป็นสำคัญและนำไปใช้ในการจั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>ด้านที่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ด้านครูผู้สอนและผู้บริหารแผนกวิชา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ครูผู้สอน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หมายถึง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บุคลากรวิชาชีพที่ทำหน้าที่หลักด้านการจัดการเรียนการสอน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และการส่งเสริมการเรียนรู้ของผู้เรียนด้วยวิธีการต่างๆ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ในแผนกวิชาทั้งของรัฐและเอกชนผู้บริหารแผนกวิชา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หมายถึง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บุคลากรวิชาชีพที่รับผิดชอบในการบริหารจัดการในแผนกวิชาทั้งของรัฐและเอกชน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ครูผู้สอน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แผนกวิชามีการส่งเสริม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สนับสนุนและพัฒนาครูผู้สอนให้มีความรู้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ความสามารถในการจัดการเรียนรู้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ตามมาตรฐานตำแหน่ง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สายงานครูผู้สอน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ประกอบด้วย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การจัดการเรียนการสอน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การบริหารจัดการชั้นเรียน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และการพัฒนาตนเองและพัฒนาวิชาชีพ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รายละเอียดดังนี้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ตัวบ่งชี้ที่ ๓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ครูผู้สอนมีคุณวุฒิการศึกษาตรงตามสาขาวิชาที่สอน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มีการจัดทำแผนการจัดการเรียนรู้ที่เน้นผู้เรียนเป็นสำคัญทุกรายวิชาที่สอน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จัดการเรียนการสอนตรงตามแผนการจัดการเรียนรู้ด้วยเทคนิควิธีการสอนที่หลากหลาย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มีการวัดและประเมินผลตามสภาพจริง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มีการใช้สื่อ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เทคโนโลยีทางการศึกษา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และทำวิจัย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เพื่อคุณภาพจัดการเรียนรู้และแก้ปัญหาการจัดการเรียนรู้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ร้อยละของครูผู้สอนที่มีคุณวุฒิตรงตามสาขาวิชาที่สอน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ร้อยละของครูผู้สอนที่มีแผนการจัดการเรียนรู้ครบทุกรายวิชาที่สอน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ร้อยละของครูผู้สอนที่จัดการเรียนการสอนตรงตามแผนการจัดการเรียนรู้ด้วยเทคนิควิธีการสอน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ที่หลากหลาย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มีการวัดและประเมินผลตามสภาพจริง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ร้อยละของครูผู้สอนที่ใช้สื่อ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เทคโนโลยีทางการศึกษา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และแหล่งเรียนรู้ในการจัดการเรียนการสอน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ร้อยละของครูผู้สอนที่ทำวิจัยเพื่อพัฒนาคุณภาพจัดการเรียนรู้และแก้ปัญหาการจัดการเรียนรู้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กำหนดให้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N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จำนวนครูผู้สอนทั้งหมด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V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จำนวนครูผู้สอนที่มีคุณวุฒิทางการศึกษาตรงตามสาขาวิชาที่สอน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W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จำนวนครูผู้สอนที่มีแผนการจัดการเรียนรู้ครบทุกรายวิชาที่สอน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X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จำนวนครูผู้สอนที่จัดการเรียนการสอนตรงตามแผนการจัดการเรียนรู้ด้วยเทคนิควิธีการสอนที่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หลากหลาย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มีการวัดและประเมินผลตามสภาพจริง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Y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จำนวนครูผู้สอนที่ใช้สื่อ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เทคโนโลยีทางการศึกษา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และแหล่งเรียนรู้ในการจัด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Z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จำนวนครูผู้สอนที่ทำวิจัยเพื่อพัฒนาคุณภาพจัดการเรียนรู้และแก้ปัญหาการจัดการเรียนรู้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ร้อยละเฉลี่ย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>100{V+W+X+Y+Z}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27304</wp:posOffset>
                </wp:positionV>
                <wp:extent cx="1143000" cy="0"/>
                <wp:effectExtent l="0" t="0" r="0" b="0"/>
                <wp:wrapNone/>
                <wp:docPr id="32" name="รูปร่างอัตโนมัติ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31E4D" id="รูปร่างอัตโนมัติ 12" o:spid="_x0000_s1026" type="#_x0000_t32" style="position:absolute;margin-left:67.2pt;margin-top:2.15pt;width:90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           5N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tbl>
      <w:tblPr>
        <w:tblW w:w="921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1417"/>
        <w:gridCol w:w="1276"/>
        <w:gridCol w:w="1276"/>
        <w:gridCol w:w="1417"/>
        <w:gridCol w:w="1417"/>
        <w:gridCol w:w="1417"/>
      </w:tblGrid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จำนวนครูผู้สอนทั้งหมด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N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จำนวนครูผู้สอนที่มีคุณวุฒิทางการศึกษาตรงตาสาขาวิชาที่สอน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V</w:t>
            </w: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จำนวนครูผู้สอนที่มีแผนการจัดการเรียนรู้ครบทุกรายวิชาที่สอน</w:t>
            </w:r>
          </w:p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  <w:t>W</w:t>
            </w: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จำนวนครูผู้สอนที่จัดการเรียนการสอนตรงตามแผนการจัดการเรียนรู้ด้วยเทคนิควิธีการสอนทีหลากหลาย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มีการวัดและประเมินผลตามสภาพจริง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จำนวนครูผู้สอนที่ใช้สื่อ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นวัตกรรม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เทคโนโลยีทางการศึกษา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และแหล่งเรียนรู้ในการจัด</w:t>
            </w:r>
          </w:p>
          <w:p w:rsidR="00D41274" w:rsidRPr="00D41274" w:rsidRDefault="00D41274" w:rsidP="00D412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การเรียนการสอน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Y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จำนวนครูผู้สอนที่ทำวิจัยเพื่อพัฒนาคุณภาพจัดการเรียนรู้และแก้ปัญหาการจัดการเรียนรู้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Z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ร้อยละเฉลี่ย</w:t>
            </w:r>
          </w:p>
        </w:tc>
      </w:tr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จำนวนครูผู้สอนทั้งหมดของแผนกวิชา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จำนวนครูผู้สอนที่มีคุณวุฒิการศึกษาตรงตามสาขาวิชาที่สอน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จำนวนครูผู้สอนที่มีแผนการจัดการเรียนรู้ที่เน้นผู้เรียนเป็นสำคัญทุกรายวิชาที่สอน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จำนวนครูผู้สอนที่จัดการเรียนการสอนตรงตามแผนการจัดการเรียนรู้ด้วยเทคนิควิธีการสอน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ที่หลากหลาย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มีการวัดและประเมินผลตามสภาพจริง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จำนวนครูผู้สอนที่ใช้สื่อ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เทคโนโลยีทางการศึกษา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และแหล่งเรียนรู้ในการจัดการเรียน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6.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จำนวนครูผู้สอนที่ครูทำวิจัยเพื่อพัฒนาคุณภาพการจัดการเรียนรู้และแก้ปัญหาการจัดการเรียนรู้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>เกณฑ์การประเมิน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นำค่าร้อยละเฉลี่ยที่คำนวณมาเทียบกับเกณฑ์การประเมิน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>3.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การบริหารจัดการชั้นเรียน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ครูผู้สอนมีการจัดทำข้อมูลผู้เรียนเป็นรายบุคคล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ข้อมูลสารสนเทศหรือเอกสารประจำชั้นเรียนและรายวิชาใช้เทคนิควิธีการบริหารจัดการชั้นเรียนให้มีบรรยากาศที่เอื้อต่อ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เป็นผู้เสริมแรงให้ผู้เรียนมีความมุ่งมั่นตั้งใจในการเรียน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ดูแลช่วยเหลือผู้เรียนรายบุคคลด้านการเรียนและด้านอื่นๆ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ร้อยละของครูผู้สอนที่จัดทำข้อมูลผู้เรียนเป็นรายบุคคล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ร้อยละของครูผู้สอนที่มีข้อมูลสารสนเทศหรือเอกสารประจำชั้นเรียนและรายวิชาเป็นปัจจุบัน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ร้อยละของครูผู้สอนที่ใช้เทคนิควิธีการบริหารจัดการชั้นเรียนให้มีบรรยากาศที่เอื้อต่อการเรียนรู้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ร้อยละของครูผู้สอนที่ใช้วิธีการเสริมแรงให้ผู้เรียนมีความมุ่งมั่นตั้งใจในการเรียน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ร้อยละของครูผู้สอนที่ดูแลช่วยเหลือผู้เรียนรายบุคคลด้านการเรียนและด้านอื่น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ๆ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กำหนดให้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N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จำนวนครูผู้สอนทั้งหมด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V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จำนวนครูผู้สอนที่จัดทำข้อมูลผู้เรียนเป็นรายบุคคล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W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จำนวนครูผู้สอนที่มีข้อมูลสารสนเทศและเอกสารประจำชั้นเรียนและรายวิชาเป็นปัจจุบัน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X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จำนวนครูผู้สอนที่ใช้เทคนิควิธีการบริหารจัดการชั้นเรียนให้มีบรรยากาศที่เอื้อต่อการเรียนรู้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Y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จำนวนครูผู้สอนที่ใช้วิธีการเสริมแรงให้ผู้เรียนมีความมุ่งมั่นตั้งใจในการเรียน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Z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จำนวนครูผู้สอนที่ดูแลช่วยเหลือผู้เรียนรายบุคคลด้านการเรียนและด้านอื่นๆ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ร้อยละเฉลี่ย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>100{V+W+X+Y+Z}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41274</wp:posOffset>
                </wp:positionV>
                <wp:extent cx="1143000" cy="0"/>
                <wp:effectExtent l="0" t="0" r="0" b="0"/>
                <wp:wrapNone/>
                <wp:docPr id="31" name="รูปร่างอัตโนมัติ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F8E50" id="รูปร่างอัตโนมัติ 13" o:spid="_x0000_s1026" type="#_x0000_t32" style="position:absolute;margin-left:72.45pt;margin-top:3.25pt;width:90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            5N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  <w:lang w:eastAsia="en-US"/>
        </w:rPr>
      </w:pPr>
    </w:p>
    <w:tbl>
      <w:tblPr>
        <w:tblW w:w="921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1417"/>
        <w:gridCol w:w="1276"/>
        <w:gridCol w:w="1276"/>
        <w:gridCol w:w="1417"/>
        <w:gridCol w:w="1417"/>
        <w:gridCol w:w="1417"/>
      </w:tblGrid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จำนวนครูผู้สอนทั้งหมด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N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จำนวนครูผู้สอนที่จัดทำข้อมูลผู้เรียนเป็นรายบุคคล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V</w:t>
            </w: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จำนวนครูผู้สอนที่มีข้อมูลสารสนเทศและเอกสารประจำชั้นเรียนและรายวิชาเป็นปัจจุบัน</w:t>
            </w:r>
          </w:p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  <w:t>W</w:t>
            </w: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จำนวนครูผู้สอนที่ใช้เทคนิควิธีการบริหารจัดการชั้นเรียนให้มีบรรยากาศที่เอื้อต่อการเรียนรู้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จำนวนครูผู้สอนที่ใช้วิธีการเสริมแรงให้ผู้เรียนมีความมุ่งมั่นตั้งใจในการเรียน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Y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จำนวนครูผู้สอนที่ดูแลช่วยเหลือผู้เรียนรายบุคคลด้านการเรียนและด้านอื่นๆ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Z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ร้อยละเฉลี่ย</w:t>
            </w:r>
          </w:p>
        </w:tc>
      </w:tr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จำนวนครูผู้สอนทั้งหมดของแผนกวิชา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จำนวนครูผู้สอนที่จัดทำข้อมูลผู้เรียนเป็นรายบุคคล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จำนวนครูผู้สอนที่มีข้อมูลสารสนเทศและเอกสารประจำชั้นเรียนและรายวิชาเป็นปัจจุบัน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จำนวนครูผู้สอนที่ใช้เทคนิควิธีการบริหารจัดการชั้นเรียนให้มีบรรยากาศที่เอื้อต่อการเรียนรู้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จำนวนครูผู้สอนที่ใช้วิธีเสริมแรงให้ผู้เรียนมีความมุ่งมั่นตั้งใจในการเรียน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6.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จำนวนครูผู้สอนที่ดูแลช่วยเหลือผู้เรียนรายบุคคลด้านการเรียนและด้านอื่น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ๆ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นำค่าร้อยละเฉลี่ยที่คำนวณมาเทียบกับเกณฑ์การประเมิน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lastRenderedPageBreak/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ตัวบ่งชี้ที่ ๓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การพัฒนาตนเองและพัฒนาวิชาชีพ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ครูผู้สอนจัดทำแผนพัฒนาตนเองและเข้าร่วมกระบวนการพัฒนาวิชาชีพ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ได้รับการพัฒนาตามแผนพัฒนาตนเองและกระบวนการพัฒนาวิชาชีพ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มีการนำผลการพัฒนาตนเองมาใช้ในการจัดการเรียนการสอน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มีผลงานจากการพัฒนาตนเองและการพัฒนาวิชาชีพ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ได้รับการยอมรับ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หรือเผยแพร่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ร้อยละของครูผู้สอนที่จัดทำแผนพัฒนาตนเองและเข้าร่วมการพัฒนาวิชาชีพ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ร้อยละของครูผู้สอนที่ได้รับการพัฒนาตนเองอย่างน้อย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12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ชั่วโมงต่อปี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ร้อยละของครูผู้สอนที่นำผลจากการพัฒนาตนเองและการพัฒนาวิชาชีพมาใช้ในการจัดการเรียน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ร้อยละของครูผู้สอนที่มีผลงานจากการพัฒนาตนเองและการพัฒนาวิชาชีพ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ร้อยละของครูผู้สอนที่มีนวัตกรรมจากการพัฒนาตนเองและการพัฒนาวิชาชีพที่ได้รับการยอมรับ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หรือเผยแพร่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กำหนดให้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N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จำนวนครูผู้สอนทั้งหมด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V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จำนวนครูผู้สอนที่จัดทำแผนพัฒนาตนเองและเข้าร่วมการพัฒนาวิชาชีพ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W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จำนวนครูผู้สอนที่ได้รับการพัฒนาตนเองอย่างน้อย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12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ชั่วโมงต่อปี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X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จำนวนครูผู้สอนที่นำผลจากการพัฒนาตนเองและการพัฒนาวิชาชีพมาใช้ในการจัดการเรียนการสอน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Y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จำนวนครูผู้สอนที่มีผลงานจากการพัฒนาตนเองและการพัฒนาวิชาชีพ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Z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จำนวนครูผู้สอนที่มีนวัตกรรมจากการพัฒนาตนเองและการพัฒนาวิชาชีพที่ได้รับการยอมรับ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หรือเผยแพร่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ร้อยละเฉลี่ย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>100{V+W+X+Y+Z}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25399</wp:posOffset>
                </wp:positionV>
                <wp:extent cx="1095375" cy="0"/>
                <wp:effectExtent l="0" t="0" r="0" b="0"/>
                <wp:wrapNone/>
                <wp:docPr id="30" name="รูปร่างอัตโนมัติ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953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F7A08" id="รูปร่างอัตโนมัติ 14" o:spid="_x0000_s1026" type="#_x0000_t32" style="position:absolute;margin-left:73.2pt;margin-top:2pt;width:86.25pt;height:0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           5N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tbl>
      <w:tblPr>
        <w:tblW w:w="921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1417"/>
        <w:gridCol w:w="1276"/>
        <w:gridCol w:w="1276"/>
        <w:gridCol w:w="1417"/>
        <w:gridCol w:w="1417"/>
        <w:gridCol w:w="1417"/>
      </w:tblGrid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จำนวนครูผู้สอนทั้งหมด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N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จำนวนครูผู้สอนที่จัดทำแผนพัฒนาตนเองและเข้าร่วมการพัฒนาวิชาชีพ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br/>
            </w: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V</w:t>
            </w: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จำนวนครูผู้สอนที่ได้รับการพัฒนาตนเองอย่างน้อย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12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ชั่วโมงต่อปี</w:t>
            </w: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  <w:t>W</w:t>
            </w: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จำนวนครูผู้สอนที่นำผลจากการพัฒนาตนเองและการพัฒนาวิชาชีพมาใช้ในการจัดการเรียนการสอน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จำนวนครูผู้สอนที่มีผลงานจากการพัฒนาตนเองและการพัฒนาวิชาชีพ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Y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จำนวนครูผู้สอนที่มีนวัตกรรมจากการพัฒนาตนเองและการพัฒนาวิชาชีพที่ได้รับการยอมรับ</w:t>
            </w:r>
          </w:p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หรือเผยแพร่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Z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ร้อยละเฉลี่ย</w:t>
            </w:r>
          </w:p>
        </w:tc>
      </w:tr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จำนวนครูผู้สอนทั้งหมดของแผนกวิชา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จำนวนครูผู้สอนที่จัดทำแผนพัฒนาตนเองและเข้าร่วมการพัฒนาวิชาชีพ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จำนวนครูผู้สอนได้รับการพัฒนาตนเองอย่างน้อย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12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ชั่วโมงต่อปี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จำนวนครูผู้สอนที่นำผลจากการพัฒนาตนเองและการพัฒนาวิชาชีพมาใช้ในการจัดการเรียนการสอน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จำนวนครูผู้สอนที่มีผลงานจากการพัฒนาตนเองและการพัฒนาวิชาชีพ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6.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จำนวนครูผู้สอนที่ใช้นวัตกรรมจากการพัฒนาตนเองและการพัฒนาวิชาชีพที่ได้รับการยอมรับ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เผยแพร่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นำค่าร้อยละเฉลี่ยที่คำนวณมาเทียบกับเกณฑ์การประเมิน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5.5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การเข้าถึงระบบอินเทอร์เน็ตความเร็วสูงเพื่อการจัดการเรียนการสอนในชั้นเรียน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แผนกวิชาพัฒนาระบบอินเทอร์เน็ตความเร็วสูง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เพื่อส่งเสริมให้ครูผู้สอนใช้ในการจัดการเรียนการสอนการสืบค้น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และพัฒนากระบวนการจัดการเรียนการสอนในชั้นเรียนได้เต็มศักยภาพ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ห้องปฏิบัติการที่สามารถใช้อินเทอร์เน็ตความเร็วสูงในการจัดการเรียนการสอนเทียบกับจำนวนห้องเรียน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ห้องปฏิบัติการที่ใช้ในการจัดการเรียนการสอนทั้งหมดของแผนกวิชา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ห้องปฏิบัติการที่สามารถใช้อินเทอร์เน็ตความเร็วสูงในการจัดการเรียนการสอน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127634</wp:posOffset>
                </wp:positionV>
                <wp:extent cx="4352925" cy="0"/>
                <wp:effectExtent l="0" t="0" r="0" b="0"/>
                <wp:wrapNone/>
                <wp:docPr id="29" name="รูปร่างอัตโนมัติ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529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3633B" id="รูปร่างอัตโนมัติ 15" o:spid="_x0000_s1026" type="#_x0000_t32" style="position:absolute;margin-left:43.95pt;margin-top:10.05pt;width:342.75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       × 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๑๐๐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ห้องปฏิบัติการที่ใช้ในการจัดการเรียนการสอนทั้งหมดของแผนกวิชา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tbl>
      <w:tblPr>
        <w:tblW w:w="723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4"/>
        <w:gridCol w:w="1985"/>
        <w:gridCol w:w="1701"/>
      </w:tblGrid>
      <w:tr w:rsidR="00D41274" w:rsidRPr="00D41274" w:rsidTr="00D41274">
        <w:tc>
          <w:tcPr>
            <w:tcW w:w="3544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จำนวนห้องเรียน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ห้องปฏิบัติการที่สามารถใช้อินเทอร์เน็ตความเร็วสูงในการจัดการเรียนการสอน</w:t>
            </w:r>
          </w:p>
        </w:tc>
        <w:tc>
          <w:tcPr>
            <w:tcW w:w="1985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จำนวนห้องเรียน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ห้องปฏิบัติการที่ใช้ในการจัดการเรียนการสอนทั้งหมดของแผนกวิชา</w:t>
            </w:r>
          </w:p>
        </w:tc>
        <w:tc>
          <w:tcPr>
            <w:tcW w:w="170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ร้อยละ</w:t>
            </w:r>
          </w:p>
        </w:tc>
      </w:tr>
      <w:tr w:rsidR="00D41274" w:rsidRPr="00D41274" w:rsidTr="00D41274">
        <w:tc>
          <w:tcPr>
            <w:tcW w:w="35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35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35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ห้องปฏิบัติการที่ใช้ในการจัดการเรียนการสอนทั้งหมดของแผนกวิชา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ห้องปฏิบัติการที่สามารถใช้อินเทอร์เน็ตความเร็วสูงในการจัดการเรียนการสอน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นำค่าร้อยละเฉลี่ยที่คำนวณมาเทียบกับเกณฑ์การประเมิน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lastRenderedPageBreak/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2.3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ด้านการบริหารจัดการ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3.2.2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การบริหารจัดการระบบข้อมูลสารสนเทศเพื่อการบริหารจัดการแผนกวิชา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ผู้บริหารแผนกวิชาจัดให้มีข้อมูลพื้นฐานที่จำเป็นสำหรับการบริหารแผนกวิชา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มีระบบเทคโนโลยี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สารสนเทศเพื่อการบริหารจัดการแผนกวิชา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มีการใช้ข้อมูลสารสนเทศในการบริหารจัดการแผนกวิชา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เทคโนโลยีสารสนเทศมีประสิทธิภาพ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และมีการพัฒนาระบบเทคโนโลยีสารสนเทศเพื่อใช้ในการบริหารจัดการ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ผู้บริหารแผนกวิชาจัดให้มีข้อมูลพื้นฐานที่จำเป็นในการบริหารจัดการศึกษา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ผู้บริหารแผนกวิชาจัดให้มีระบบข้อมูลสารสนเทศสำหรับการบริหารจัดการด้านต่าง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ๆ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ผู้บริหารแผนกวิชามีการนำเทคโนโลยีมาใช้ในการบริหารจัดการข้อมูลสารสนเทศ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ผู้บริหารแผนกวิชามีการประเมินประสิทธิภาพระบบเทคโนโลยีสารสนเทศ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ผู้บริหารแผนกวิชามีการนำผลจากการประเมินไปใช้พัฒนาระบบเทคโนโลยีสารสนเทศเพื่อใช้ใน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การบริหารจัดการศึกษา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709"/>
        <w:gridCol w:w="992"/>
        <w:gridCol w:w="1134"/>
      </w:tblGrid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รายการ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ผู้บริหารแผนกวิชาจัดให้มีข้อมูลพื้นฐานที่จำเป็นในการบริหารจัดการศึกษา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ผู้บริหารแผนกวิชาจัดให้มีระบบข้อมูลสารสนเทศสำหรับการบริหารจัดการด้านต่าง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ๆ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ผู้บริหารแผนกวิชามีการนำเทคโนโลยีมาใช้ในการบริหารจัดการข้อมูลสารสนเทศ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ผู้บริหารแผนกวิชามีการประเมินประสิทธิภาพระบบเทคโนโลยีสารสนเทศ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ผู้บริหารแผนกวิชามีการนำผลจากการประเมินไปใช้พัฒนาระบบเทคโนโลยีสารสนเทศเพื่อใช้ในการบริหารจัดการศึกษ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ข้อมูลพื้นฐานที่จำเป็นในการบริหารจัดการศึกษา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มีระบบเทคโนโลยีสารสนเทศในการบริหารจัดการแผนกวิชา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การใช้ข้อมูลสารสนเทศในการบริหารจัดการแผนกวิชา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ผลการประเมินประสิทธิภาพของระบบเทคโนโลยีสารสนเทศ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lastRenderedPageBreak/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ผลการพัฒนาระบบเทคโนโลยีสารสนเทศในการบริหารจัดการแผนกวิชา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2527"/>
        <w:gridCol w:w="3081"/>
      </w:tblGrid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ด้านที่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5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ด้านปัจจัยพื้นฐาน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 xml:space="preserve">5.1 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หรืองานฟาร์ม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แผนกวิชาดำเนินการพัฒนาและดูแลสภาพแวดล้อม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ห้องปฏิบัติการแหล่งการเรียนรู้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และสิ่งอำนวยความสะดวกให้มีความพร้อมและเพียงพอต่อการใช้งานของผู้เรียนหรือผู้รับบริการ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เอื้อต่อการจัดการเรียนรู้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สอดคล้องกับบริบทของแผนกวิชา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สิ่งอำนวยความสะดวกในการให้บริการผู้เรียนเพียงพอต่อความต้องการ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และมีการพัฒนาดูแลสภาพแวดล้อม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ภูมิทัศน์ของแผนกวิชาให้เอื้อต่อการจัดการเรียนรู้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แผนกวิชามีแผนงาน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โครงการพัฒนาและดูแลสภาพแวดล้อม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ให้มีความพร้อมและเพียงพอต่อการใช้งานของผู้เรียนหรือผู้รับบริการโดยการมีส่วนร่วมของครู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บุคลากรและผู้เรียน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แผนกวิชามีการพัฒนาและดูแลสภาพแวดล้อม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ห้องปฏิบัติการแหล่งการเรียนรู้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และสิ่งอำนวยความสะดวกตามแผนงาน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โครงการที่กำหนด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แผนกวิชาจัดสภาพแวดล้อม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และสิ่งอำนวยความสะดวกที่เอื้อต่อการจัดการเรียนรู้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แผนกวิชาปรับปรุงและพัฒนาสภาพแวดล้อม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แหล่งการ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และสิ่งอำนวยความสะดวกให้สอดคล้องกับบริบทของแผนกวิชา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 w:hint="cs"/>
          <w:b/>
          <w:bCs/>
          <w:sz w:val="32"/>
          <w:szCs w:val="3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709"/>
        <w:gridCol w:w="992"/>
        <w:gridCol w:w="1134"/>
      </w:tblGrid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lastRenderedPageBreak/>
              <w:t>รายการ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แผนกวิชามีอาคารสถานที่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ห้องเรียน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ห้องปฏิบัติการ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แหล่งการเรียนรู้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โรงฝึกงาน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หรืองานฟาร์ม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และสิ่งอำนวยความสะดวกในการให้บริการผู้เรียนเพียงพอต่อความต้องการ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และมีการพัฒนาดูแลสภาพแวดล้อม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ภูมิทัศน์ของแผนกวิชาให้เอื้อต่อการจัดการเรียนรู้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แผนกวิชามีแผนงาน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โครงการพัฒนาและดูแลสภาพแวดล้อม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ภูมิทัศน์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อาคารสถานที่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ห้องเรียนห้องปฏิบัติการ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แหล่งการเรียนรู้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โรงฝึกงาน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หรืองานฟาร์ม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สิ่งอำนวยความสะดวกให้มีความพร้อมและเพียงพอต่อการใช้งานของผู้เรียนหรือผู้รับบริการโดยการมีส่วนร่วมของครู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บุคลากรและผู้เรียน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แผนกวิชามีการพัฒนาและดูแลสภาพแวดล้อม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ภูมิทัศน์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อาคารสถานที่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ห้องเรียน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ห้องปฏิบัติการแหล่งการเรียนรู้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โรงฝึกงาน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หรืองานฟาร์ม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และสิ่งอำนวยความสะดวกตามแผนงาน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โครงการที่กำหนด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แผนกวิชาจัดสภาพแวดล้อม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ภูมิทัศน์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อาคารสถานที่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ห้องเรียน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ห้องปฏิบัติการ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แหล่งการเรียนรู้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โรงฝึกงาน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หรืองานฟาร์ม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และสิ่งอำนวยความสะดวกที่เอื้อต่อการจัดการเรียนรู้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แผนกวิชาปรับปรุงและพัฒนาสภาพแวดล้อม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ภูมิทัศน์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อาคารสถานที่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ห้องเรียน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ห้องปฏิบัติการ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แหล่งการเรียนรู้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โรงฝึกงาน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หรืองานฟาร์ม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และสิ่งอำนวยความสะดวกให้สอดคล้องกับบริบทของแผนกวิชา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และสิ่งอำนวยความสะดวกในการให้บริการผู้เรียนเพียงพอต่อความต้องการ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โครงการพัฒนาและดูแลสภาพแวดล้อม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ห้องปฏิบัติการแหล่งการเรียนรู้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ให้มีความพร้อมและเพียงพอต่อการใช้งานของผู้เรียนหรือผู้รับบริการโดยการมีส่วนร่วมของครู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บุคลากรและผู้เรียน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การพัฒนาและดูแลสภาพแวดล้อม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แหล่งการเรียนรู้ 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และสิ่งอำนวยความสะดวกตามแผนงาน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โครงการที่กำหนด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และสิ่งอำนวยความสะดวกเอื้อต่อการจัดการเรียนรู้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และสิ่งอำนวยความสะดวกสอดคล้องกับบริบทของแผนกวิชา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2527"/>
        <w:gridCol w:w="3081"/>
      </w:tblGrid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5.2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ระบบสาธารณูปโภคพื้นฐาน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แผนกวิชามีการบริหารจัดการระบบไฟฟ้า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ระบบประปา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ระบบคมนาคม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ระบบการสื่อสาร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รวมทั้ง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การจัดระบบรักษาความปลอดภัยภายในแผนกวิชาอย่างมีประสิทธิภาพ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เพื่ออำนวยประโยชน์สำหรับให้บริการทางการศึกษาแก่บุคลากรทางการศึกษา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หรือผู้ใช้บริการในแผนกวิชา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แผนกวิชามีระบบไฟฟ้าที่เหมาะสมกับสภาพใช้งานในแผนกวิชา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ได้แก่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1.1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ระบบส่งกำลัง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1.2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ระบบควบคุม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1.3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ระบบไฟฟ้าภายในอาคาร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โรงฝึกงานหรืองานฟาร์ม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1.4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สภาพวัสดุ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อุปกรณ์ของระบบไฟฟ้าอยู่ในสภาพพร้อมใช้งาน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และปลอดภัย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แผนกวิชามีระบบประปา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หรือน้ำดื่ม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น้ำใช้เพียงพอต่อความต้องการ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แผนกวิชามีถนน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ช่องทางเดิน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หรือระบบคมนาคมในแผนกวิชาที่สะดวก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ปลอดภัย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มีระบบระบายน้ำ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ระบบกำจัดขยะภายในแผนกวิชาที่สอดคล้องกับบริบทของแผนกวิชา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br/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709"/>
        <w:gridCol w:w="992"/>
        <w:gridCol w:w="1134"/>
      </w:tblGrid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รายการ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แผนกวิชามีระบบไฟฟ้าที่เหมาะสมกับสภาพใช้งานในแผนกวิชา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ได้แก่</w:t>
            </w:r>
          </w:p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ab/>
              <w:t xml:space="preserve">1.1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ระบบส่งกำลัง</w:t>
            </w:r>
          </w:p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ab/>
              <w:t xml:space="preserve">1.2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ระบบควบคุม</w:t>
            </w:r>
          </w:p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ab/>
              <w:t xml:space="preserve">1.3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ระบบไฟฟ้าภายในอาคาร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ห้องเรียน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ห้องปฏิบัติการ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โรงฝึกงานหรืองานฟาร์ม</w:t>
            </w:r>
          </w:p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ab/>
              <w:t xml:space="preserve">1.4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สภาพวัสดุ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อุปกรณ์ของระบบไฟฟ้าอยู่ในสภาพพร้อมใช้งาน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และปลอดภัย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แผนกวิชามีระบบประปา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หรือน้ำดื่ม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น้ำใช้เพียงพอต่อความต้องการ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แผนกวิชามีถนน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ช่องทางเดิน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หรือระบบคมนาคมในแผนกวิชาที่สะดวก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lastRenderedPageBreak/>
              <w:t>ปลอดภัย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มีระบบระบายน้ำ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ระบบกำจัดขยะภายในแผนกวิชาที่สอดคล้องกับบริบทของแผนกวิชา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ระบบไฟฟ้าที่เหมาะสมกับสภาพใช้งานในแผนกวิชา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ระบบประปา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หรือน้ำดื่ม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น้ำใช้เพียงพอต่อความต้องการ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ถนน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ช่องทางเดิน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ระบบคมนาคมในแผนกวิชาที่สะดวก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ปลอดภัย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มีระบบระบายนํ้า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ระบบกำจัดขยะภายในแผนกวิชาที่สอดคล้องกับบริบทของแผนกวิชา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3"/>
        <w:gridCol w:w="2528"/>
        <w:gridCol w:w="3081"/>
      </w:tblGrid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5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4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3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2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5.3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แหล่งเรียนรู้และศูนย์วิทยบริการ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แผนกวิชาไม่ต้องทำ</w:t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)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แผนกวิชามีแหล่งเรียนรู้และศูนย์วิทยบริการหรือห้องสมุดที่มีความพร้อมและเพียงพอสำหรับให้ครู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บุคลากรทางการศึกษา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และผู้เรียน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หรือผู้สนใจ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ใช้บริการค้นคว้าหาความรู้เพื่อส่งเสริมการเรียนรู้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แผนกวิชามีแผนงาน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โครงการพัฒนาแหล่งเรียนรู้และศูนย์วิทยบริการหรือห้องสมุดอย่างต่อเนื่อง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แผนกวิชามีศูนย์วิทยบริการหรือห้องสมุดที่มีสภาพแวดล้อมเอื้อต่อการศึกษา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ค้นคว้า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ของครูบุคลากรทาง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และผู้เรียน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หรือผู้สนใจ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ศูนย์วิทยบริการหรือห้องสมุดมีจำนวนหนังสือต่อจำนวนผู้เรียนเป็นไปตามเกณฑ์มาตรฐานที่กำหนด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และมี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ระบบสืบค้นด้วยตนเองเพียงพอ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แผนกวิชามีการสร้างแรงจูงใจให้ผู้เรียนเข้าใช้บริการศูนย์วิทยบริการหรือห้องสมุดไม่น้อยกว่า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80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ของผู้เรียนทั้งหมดของแผนกวิชาโดยพิจารณาจากสถิติของผู้ใช้บริการ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มีแหล่งเรียนรู้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หรือสื่อ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อุปกรณ์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ห้องเรียนเฉพาะทางครบทุกสาขาวิชาที่แผนกวิชาจัดการเรียนการสอน</w:t>
      </w:r>
    </w:p>
    <w:tbl>
      <w:tblPr>
        <w:tblW w:w="9356" w:type="dxa"/>
        <w:tblInd w:w="-3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521"/>
        <w:gridCol w:w="709"/>
        <w:gridCol w:w="992"/>
        <w:gridCol w:w="1134"/>
      </w:tblGrid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รายการ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ไม่มี</w:t>
            </w: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หมายเหตุ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lastRenderedPageBreak/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แผนกวิชามีแผนงาน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โครงการพัฒนาแหล่งเรียนรู้และศูนย์วิทยบริการหรือห้องสมุดอย่างต่อเนื่อง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แผนกวิชามีศูนย์วิทยบริการหรือห้องสมุดที่มีสภาพแวดล้อมเอื้อต่อการศึกษา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ค้นคว้า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ของครูบุคลากรทางการศึกษา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และผู้เรียน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หรือผู้สนใจ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ศูนย์วิทยบริการหรือห้องสมุดมีจำนวนหนังสือต่อจำนวนผู้เรียนเป็นไปตามเกณฑ์มาตรฐานที่กำหนด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และมีระบบสืบค้นด้วยตนเองเพียงพอ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แผนกวิชามีการสร้างแรงจูงใจให้ผู้เรียนเข้าใช้บริการศูนย์วิทยบริการหรือห้องสมุดไม่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80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ของผู้เรียนทั้งหมดของแผนกวิชาโดยพิจารณาจากสถิติของผู้ใช้บริการ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๕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มีแหล่งเรียนรู้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หรือสื่อ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อุปกรณ์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ห้องเรียนเฉพาะทางครบทุกสาขาวิชาที่แผนกวิชาจัดการเรียนการสอน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แผนงาน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โครงการพัฒนาแหล่งเรียนรู้และศูนย์วิทยบริการหรือห้องสมุด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ศูนย์วิทยบริการหรือห้องสมุดมีสภาพแวดล้อมเอื้อต่อการศึกษา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ค้นคว้าของครู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บุคลากรทางการศึกษา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และ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ผู้เรียน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หรือผู้สนใจ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จำนวนหนังสือต่อจำนวนผู้เรียนเป็นไปตามเกณฑ์มาตรฐานที่กำหนด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และมีระบบสืบค้นด้วยตนเองเพียงพอ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จำนวนผู้เรียนทั้งหมดของแผนกวิชา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จำนวนผู้เรียนที่ใช้บริการศูนย์วิทยบริการหรือห้องสมุด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๖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จำนวนสาขาวิชาที่แผนกวิชาจัดการเรียนการสอน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๗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จำนวนสาขาวิชาที่มีแหล่งเรียนรู้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หรือสื่อ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อุปกรณ์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ห้องเรียนเฉพาะทาง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ดังนี้</w:t>
      </w:r>
    </w:p>
    <w:tbl>
      <w:tblPr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633"/>
        <w:gridCol w:w="2528"/>
        <w:gridCol w:w="3081"/>
      </w:tblGrid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ผลการประเมิน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5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4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3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2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5.4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ระบบอินเทอร์เน็ตความเร็วสูงเพื่อการใช้งานด้านสารสนเทศภายในแผนกวิชา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lastRenderedPageBreak/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แผนกวิชามีระบบอินเทอร์เน็ตความเร็วสูง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สำหรับบริหารจัดการระบบสารสนเทศให้เกิดประสิทธิภาพในการบริหารจัดการแผนกวิชา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ในด้านความสะดวก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รวดเร็ว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ถูกต้อง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ทันเหตุการณ์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ประหยัดเวลา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แผนกวิชามีระบบเครือข่ายอินเทอร์เน็ตที่มีประสิทธิภาพเหมาะสมกับการใช้งาน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มีผู้รับผิดชอบ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ดูแล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และบริหารจัดการข้อมูล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การเข้าถึงข้อมูล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ระบบความปลอดภัยในการจัดเก็บและ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ใช้ข้อมูล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มีระบบอินเทอร์เน็ตความเร็วสูง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ครอบคลุมพื้นที่ใช้งานภายในแผนกวิชา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มีระบบสารสนเทศเชื่อมโยงการบริหารจัดการภายในแผนกวิชา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มีระบบสารสนเทศเชื่อมโยงการบริหารจัดการภายนอกแผนกวิชา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709"/>
        <w:gridCol w:w="992"/>
        <w:gridCol w:w="1134"/>
      </w:tblGrid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รายการ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ไม่มี</w:t>
            </w: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หมายเหตุ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แผนกวิชามีระบบเครือข่ายอินเทอร์เน็ตที่มีประสิทธิภาพเหมาะสมกับการใช้งาน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มีผู้รับผิดชอบ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ดูแล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และบริหารจัดการข้อมูล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การเข้าถึงข้อมูล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ระบบความปลอดภัยในการจัดเก็บและใช้ข้อมูล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มีระบบอินเทอร์เน็ตความเร็วสูง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ครอบคลุมพื้นที่ใช้งานภายในแผนกวิชา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มีระบบสารสนเทศเชื่อมโยงการบริหารจัดการภายในแผนกวิชา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๕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มีระบบสารสนเทศเชื่อมโยงการบริหารจัดการภายนอกแผนกวิชา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ระบบเครือข่ายอินเทอร์เน็ตที่มีประสิทธิภาพเหมาะสมกับการใช้งาน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ผู้รับผิดชอบ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ดูแล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และบริหารจัดการข้อมูล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การเข้าถึงข้อมูล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ระบบความปลอดภัยในการจัดเก็บและ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ใช้ข้อมูล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ระบบอินเทอร์เน็ตความเร็วสูง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ครอบคลุมพื้นที่ใช้งานภายในแผนกวิชา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ระบบสารสนเทศเชื่อมโยงการบริหารจัดการภายในแผนกวิชา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ระบบสารสนเทศเชื่อมโยงการบริหารจัดการภายนอกแผนกวิชา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3"/>
        <w:gridCol w:w="2528"/>
        <w:gridCol w:w="3081"/>
      </w:tblGrid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ผลการประเมิน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5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4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3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2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lastRenderedPageBreak/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 xml:space="preserve"> 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  <w14:textFill>
                  <w14:solidFill>
                    <w14:srgbClr w14:val="000000">
                      <w14:lumMod w14:val="50000"/>
                      <w14:lumOff w14:val="50000"/>
                    </w14:srgbClr>
                  </w14:solidFill>
                </w14:textFill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หมายเหตุ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: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ระบบอินเทอร์เน็ตความเร็วสูง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(Broadband Internet)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หมายถึง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เครือข่ายคอมพิวเตอร์ที่เชื่อมโยง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เข้ากับเครือข่ายคอมพิวเตอร์ทั้งภายในและภายนอก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เพื่อให้เกิดการสื่อสารและแลกเปลี่ยนข้อมูลที่เป็นสื่อประสมและมีรายละเอียดสูงได้อย่างรวดเร็ว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โดยมีความเร็วไม่น้อยกว่า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 xml:space="preserve"> 100 Mbps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เมกะบิทต่อวินาที</w:t>
      </w:r>
      <w:r w:rsidRPr="00D41274">
        <w:rPr>
          <w:rFonts w:ascii="TH SarabunIT๙" w:hAnsi="TH SarabunIT๙" w:cs="TH SarabunIT๙"/>
          <w:sz w:val="32"/>
          <w:szCs w:val="32"/>
          <w:lang w:eastAsia="en-US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)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2.4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ด้านการนำนโยบายสู่การปฏิบัติ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ด้านที่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4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ด้านการมีส่วนร่วม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สถานประกอบการ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บุคคล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ชุมชน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องค์กรต่าง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ๆ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มีส่วนร่วมกับแผนกวิชาในการจัดการเรียนการสอน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อาชีวศึกษาระบบทวิภาคี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มีการระดมทรัพยากรในการจัดการเรียนการสอน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ยกระดับและพัฒนาคุณภาพแผนกวิชาและส่งเสริมให้ผู้เรียนเป็นผู้มีจิตอาสาโดยใช้วิชาชีพสร้างประโยชน์ให้กับชุมชนและสังค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รายละเอียดดังนี้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>4.1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การจัดการอาชีวศึกษาระบบทวิภาคี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ตามประกาศกระทรวงศึกษาธิการ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เรื่อง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มาตรฐานการจัดการอาชีวศึกษาระบบทวิภาคี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ำนักงานคณะกรรมการการอาชีวศึกษาจึงได้จัดทำแนวทางปฏิบัติการจัดการอาชีวศึกษาระบบทวิภาคีขึ้นเพื่อให้แผนกวิชาและสถานประกอบการนำไปใช้เป็นแนวทางในการจัดการอาชีวศึกษาระบบทวิภาค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ให้มีคุณภาพและประสิทธิภาพยิ่งขึ้น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การจัดการอาชีวศึกษาระบบทวิภาคี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ตามประกาศกระทรวงศึกษาธิการ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เรื่อง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มาตรฐานการจัดการอาชีวศึกษาระบบทวิภาคี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ที่สำนักงานคณะกรรมการการอาชีวศึกษากำหนด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ประกอบด้วย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5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ขั้นตอน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ขั้นที่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1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ขั้นเตรียมความพร้อมในการจัดการอาชีวศึกษาระบบทวิภาคี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1.1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การสำรวจความพร้อมของสถานประกอบการ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หน่วยงาน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องค์การ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ในการจัดการอาชีวศึกษาระบบ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ทวิภาคีร่วมกับแผนกวิชา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1.2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การบันทึกข้อตกลงความร่วมมือ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(MOU)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ในการจัดการอาชีวศึกษาระบบทวิภาคี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ขั้นที่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2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ขั้นวางแผนในการจัดการอาชีวศึกษาระบบทวิภาคี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2.1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จัดทำแผนงานและจัดทำ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แผนการเรียนในการจัดการอาชีวศึกษาระบบทวิภาคีร่วมกับ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สถานประกอบการ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หน่วยงาน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องค์การ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2.2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ประชาสัมพันธ์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แนะแนวผู้เรียน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ขั้นที่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3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ขั้นจัดการเรียนการสอนอาชีวศึกษาระบบทวิภาคี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3.1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คัดเลือกผู้เข้าเรียน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3.2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ทำสัญญาการฝึกอาชีพ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ปฐมนิเทศผู้เรียน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การประชุมผู้ปกครอง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3.3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จัดทำแผนการจัดการเรียนรู้หรือแผนการฝึกอาชีพ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3.4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จัดการเรียนการสอนหรือการฝึกอาชีพ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lastRenderedPageBreak/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ขั้นที่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4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ขั้นติดตาม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ตรวจสอบคุณภาพในการจัดการอาชีวศึกษาระบบทวิภาคี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4.1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การนิเทศการจัดการเรียนการสอนหรือการฝึกอาชีพ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4.2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การวัดและประเมินผลรายวิชาหรือการฝึกอาชีพ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ขั้นที่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5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ขั้นสรุปรายงานผลการจัดการอาชีวศึกษาระบบทวิภาคี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5.1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การสำเร็จการศึกษาผู้เรียนอาชีวศึกษาระบบทวิภาคี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5.2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การติดตามผู้สำเร็จการศึกษาอาชีวศึกษาระบบทวิภาคี</w:t>
      </w:r>
    </w:p>
    <w:p w:rsidR="00D41274" w:rsidRPr="00D41274" w:rsidRDefault="00D41274" w:rsidP="00D41274">
      <w:pPr>
        <w:tabs>
          <w:tab w:val="left" w:pos="4962"/>
        </w:tabs>
        <w:spacing w:after="240"/>
        <w:jc w:val="thaiDistribute"/>
        <w:rPr>
          <w:rFonts w:ascii="TH SarabunIT๙" w:hAnsi="TH SarabunIT๙" w:cs="TH SarabunIT๙" w:hint="cs"/>
          <w:sz w:val="32"/>
          <w:szCs w:val="32"/>
          <w:cs/>
          <w:lang w:val="th-TH"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5.3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การสรุปผลการดำเนินงานและรายงานประจำปีในการจัดการอาชีวศึกษาระบบทวิภาคี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709"/>
        <w:gridCol w:w="992"/>
        <w:gridCol w:w="1134"/>
      </w:tblGrid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รายการ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9356" w:type="dxa"/>
            <w:gridSpan w:val="4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ขั้นที่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1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ขั้นเตรียมความพร้อมในการจัดการอาชีวศึกษาระบบทวิภาคี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1.1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การสำรวจความพร้อมของสถานประกอบการ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หน่วยงาน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องค์การ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ในการจัดการอาชีวศึกษาระบบทวิภาคีร่วมกับแผนกวิชา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1.2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การบันทึกข้อตกลงความร่วมมือ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(MOU)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ในการจัดการอาชีวศึกษาระบบทวิภาคี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9356" w:type="dxa"/>
            <w:gridSpan w:val="4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ขั้นที่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2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ขั้นวางแผนในการจัดการอาชีวศึกษาระบบทวิภาคี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2.1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จัดทำแผนงานและจัดทำ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แผนการเรียนในการจัดการอาชีวศึกษาระบบทวิภาคีร่วมกับสถานประกอบการ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หน่วยงาน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องค์การ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2.2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ประชาสัมพันธ์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แนะแนวผู้เรียน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9356" w:type="dxa"/>
            <w:gridSpan w:val="4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ขั้นที่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3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ขั้นจัดการเรียนการสอนอาชีวศึกษาระบบทวิภาคี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3.1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คัดเลือกผู้เข้าเรียน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3.2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ทำสัญญาการฝึกอาชีพ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ปฐมนิเทศผู้เรียน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การประชุมผู้ปกครอง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3.3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จัดทำแผนการจัดการเรียนรู้หรือแผนการฝึกอาชีพ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3.4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จัดการเรียนการสอนหรือการฝึกอาชีพ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9356" w:type="dxa"/>
            <w:gridSpan w:val="4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ขั้นที่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4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ขั้นติดตาม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ตรวจสอบคุณภาพในการจัดการอาชีวศึกษาระบบทวิภาคี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4.1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การนิเทศการจัดการเรียนการสอนหรือการฝึกอาชีพ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4.2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การวัดและประเมินผลรายวิชาหรือการฝึกอาชีพ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9356" w:type="dxa"/>
            <w:gridSpan w:val="4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ขั้นที่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5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ขั้นสรุปรายงานผลการจัดการอาชีวศึกษาระบบทวิภาคี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5.1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การสำเร็จการศึกษาผู้เรียนอาชีวศึกษาระบบทวิภาคี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5.2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การติดตามผู้สำเร็จการศึกษาอาชีวศึกษาระบบทวิภาคี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tabs>
                <w:tab w:val="left" w:pos="4962"/>
              </w:tabs>
              <w:spacing w:after="24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5.3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การสรุปผลการดำเนินงานและรายงานประจำปีในการจัดการอาชีวศึกษาระบบทวิภาคี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lastRenderedPageBreak/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ความพร้อมในการจัดการอาชีวศึกษาระบบทวิภาคีของแผนกวิชา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การวางแผนในการจัดการอาชีวศึกษาระบบทวิภาคีของแผนกวิชา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การจัดการเรียนการสอนอาชีวศึกษาระบบทวิภาคีของแผนกวิชา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การติดตาม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ตรวจสอบคุณภาพในการจัดการอาชีวศึกษาระบบทวิภาคีของแผนกวิชา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การสรุปรายงานผลการจัดการอาชีวศึกษาระบบทวิภาคีของแผนกวิชา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1"/>
        <w:gridCol w:w="1554"/>
        <w:gridCol w:w="2787"/>
      </w:tblGrid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ครบถ้วน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ทั้ง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1,2,3,4,5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ครบถ้วน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ตั้งแต่ขั้นตอนที่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1,2,3,4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ครบถ้วน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ตั้งแต่ขั้นตอนที่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1,2,3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ครบถ้วน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ตั้งแต่ขั้นตอนที่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1,2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ครบถ้วน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ตั้งแต่ขั้นตอนที่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 xml:space="preserve">สรุปจุดเด่น และจุดที่ต้องพัฒนาของมาตรฐานที่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</w:p>
    <w:p w:rsidR="00D41274" w:rsidRPr="00D41274" w:rsidRDefault="00D41274" w:rsidP="00D41274">
      <w:pPr>
        <w:tabs>
          <w:tab w:val="left" w:pos="4962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จุดเด่น</w:t>
      </w:r>
    </w:p>
    <w:p w:rsidR="00D41274" w:rsidRPr="00D41274" w:rsidRDefault="00D41274" w:rsidP="00D41274">
      <w:pPr>
        <w:tabs>
          <w:tab w:val="left" w:pos="4962"/>
        </w:tabs>
        <w:rPr>
          <w:rFonts w:ascii="TH SarabunIT๙" w:eastAsia="Times New Roman" w:hAnsi="TH SarabunIT๙" w:cs="TH SarabunIT๙"/>
          <w:sz w:val="32"/>
          <w:szCs w:val="32"/>
        </w:rPr>
      </w:pPr>
      <w:r w:rsidRPr="00D4127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1274" w:rsidRPr="00D41274" w:rsidRDefault="00D41274" w:rsidP="00D41274">
      <w:pPr>
        <w:tabs>
          <w:tab w:val="left" w:pos="4962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จุดที่ต้องพัฒนา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41274" w:rsidRPr="00D41274" w:rsidRDefault="00D41274" w:rsidP="00D41274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 w:eastAsia="en-US"/>
        </w:rPr>
      </w:pPr>
    </w:p>
    <w:p w:rsid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 w:eastAsia="en-US"/>
        </w:rPr>
      </w:pPr>
    </w:p>
    <w:p w:rsid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 w:eastAsia="en-US"/>
        </w:rPr>
      </w:pPr>
    </w:p>
    <w:p w:rsid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 w:eastAsia="en-US"/>
        </w:rPr>
      </w:pPr>
    </w:p>
    <w:p w:rsid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 w:eastAsia="en-US"/>
        </w:rPr>
      </w:pPr>
    </w:p>
    <w:p w:rsid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 w:eastAsia="en-US"/>
        </w:rPr>
      </w:pPr>
    </w:p>
    <w:p w:rsid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 w:eastAsia="en-US"/>
        </w:rPr>
      </w:pPr>
    </w:p>
    <w:p w:rsid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 w:eastAsia="en-US"/>
        </w:rPr>
      </w:pPr>
    </w:p>
    <w:p w:rsidR="00D41274" w:rsidRPr="00D41274" w:rsidRDefault="00D41274" w:rsidP="00D41274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 xml:space="preserve">มาตรฐานที่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  <w:t xml:space="preserve">3 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eastAsia="en-US"/>
        </w:rPr>
        <w:t>การสร้างสังคมแห่งการเรียนรู้</w:t>
      </w:r>
    </w:p>
    <w:p w:rsidR="00D41274" w:rsidRPr="00D41274" w:rsidRDefault="00D41274" w:rsidP="00D41274">
      <w:pPr>
        <w:jc w:val="thaiDistribute"/>
        <w:rPr>
          <w:rFonts w:ascii="TH SarabunIT๙" w:eastAsia="Calibri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แผนกวิชาร่วมกับบุคคล ชุมชน องค์กรต่างๆ เพื่อสร้างสังคมแห่งการเรียนรู้ มีการจัดทำนวัตกรรม สิ่งประดิษฐ์ งานสร้างสรรค์ งานวิจัย ประกอบด้วยประเด็นการประเมิน ดังนี้</w:t>
      </w:r>
    </w:p>
    <w:p w:rsidR="00D41274" w:rsidRPr="00D41274" w:rsidRDefault="00D41274" w:rsidP="00D41274">
      <w:pPr>
        <w:jc w:val="thaiDistribute"/>
        <w:rPr>
          <w:rFonts w:ascii="TH SarabunIT๙" w:eastAsia="Calibri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eastAsia="en-US"/>
        </w:rPr>
        <w:t>3.2.1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  <w:t xml:space="preserve">  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การบริหารแผนกวิชาแบบมีส่วนร่วม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ผู้บริหารแผนกวิชาให้ครูและบุคลากรทางการศึกษามีส่วนร่วม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ในการกำหนดมาตรฐานการศึกษาของแผนกวิชา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จัดทำแผนพัฒนาแผนกวิชาและแผนปฏิบัติราชการประจำปี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หรือแผนปฏิบัติงานประจำปี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และได้รับความเห็นชอบจากคณะกรรมการแผนกวิชา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ครูและบุคลากรทางการศึกษามีส่วนร่วมในการดำเนินงานโครงการของแผนกวิชา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ใช้หลักธรรมาภิบาลในการบริหารจัดการแผนกวิชา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และใช้นวัตกรรมในการบริหารจัดการแผนกวิชา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ครูและบุคลากรทางการศึกษามีส่วนร่วมในการกำหนดมาตรฐานการศึกษาของแผนกวิชา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ครูและบุคลากรทางการศึกษามีส่วนร่วมในการจัดทำแผนพัฒนาแผนกวิชา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 w:hint="cs"/>
          <w:sz w:val="32"/>
          <w:szCs w:val="32"/>
          <w:cs/>
          <w:lang w:val="th-TH"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ครูและบุคลากรทางการศึกษามีส่วนร่วมในการจัดทำแผนปฏิบัติการประจำปี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คณะกรรมการแผนกวิชาหรือคณะกรรมการบริหารแผนกวิชามีส่วนร่วมในการบริหารจัดการ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ผู้บริหารแผนกวิชามีนวัตกรรมการมีส่วนร่วมในการบริหารจัดการแผนกวิชา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709"/>
        <w:gridCol w:w="992"/>
        <w:gridCol w:w="1134"/>
      </w:tblGrid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รายการ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ครูและบุคลากรทางการศึกษามีส่วนร่วมในการกำหนดมาตรฐานการศึกษาของแผนกวิชา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ครูและบุคลากรทางการศึกษามีส่วนร่วมในการจัดทำแผนพัฒนาแผนกวิชา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3)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ครูและบุคลากรทางการศึกษามีส่วนร่วมในการจัดทำแผนปฏิบัติการประจำปี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4)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คณะกรรมการแผนกวิชาหรือคณะกรรมการบริหารแผนกวิชามีส่วนร่วมในการบริหารจัดการแผนกวิชา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5)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ผู้บริหารแผนกวิชามีนวัตกรรมการมีส่วนร่วมในการบริหารจัดการแผนกวิชา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การมีส่วนร่วมในการกำหนดมาตรฐานการศึกษาของแผนกวิชา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การมีส่วนร่วมในการจัดทำแผนพัฒนาแผนกวิชา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การมีส่วนร่วมในการจัดทำแผนปฏิบัติการประจำปี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lastRenderedPageBreak/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การมีส่วนร่วมของคณะกรรมการแผนกวิชาหรือคณะกรรมการบริหารแผนกวิชาในการบริหาร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จัดการแผนกวิชา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มีการใช้นวัตกรรมในการบริหารจัดการแผนกวิชา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หมายเหตุ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: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สำหรับแผนกวิชาเอกชนคณะกรรมการแผนกวิชาให้เป็นไปตามกฎหมายว่าด้วยโรงเรียนเอกชน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1"/>
        <w:gridCol w:w="1554"/>
        <w:gridCol w:w="2787"/>
      </w:tblGrid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1,2,3,4,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1,2,3,4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1,2,3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1,2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>4.2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การระดมทรัพยากรเพื่อการจัดการเรียนการสอน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แผนกวิชามีการสร้างเครือข่ายความร่วมมือในการระดมทรัพยากรเพื่อการจัดการอาชีวศึกษา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ทั้งในประเทศและหรือต่างประเทศ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ในด้านครูพิเศษ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ครูภูมิปัญญาท้องถิ่น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ครูผู้เชี่ยวชาญ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ผู้ทรงคุณวุฒิ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สถานประกอบการ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ด้านงบประมาณ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ทุนการศึกษา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วัสดุ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อุปกรณ์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ครุภัณฑ์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ฯลฯ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และมีการประเมินผลการดำเนินงานเพื่อการปรับปรุงอย่างต่อเนื่อง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แผนกวิชามีแผนงาน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โครงการในการระดมทรัพยากรที่หลากหลายในการจัดการอาชีวศึกษา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ทั้งในประเทศและหรือต่างประเทศ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แผนกวิชามีเครือข่ายความร่วมมือกับสถานประกอบการหรือหน่วยงานอื่น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ๆ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เพื่อพัฒนาศักยภาพครูและ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ครูฝึกในสถานประกอบการ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แผนกวิชามีการจัดให้ครูพิเศษ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ครูภูมิปัญญาท้องถิ่น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ครูผู้เชี่ยวชาญ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ผู้ทรงคุณวุฒิในสถานประกอบการ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ทั้งในประเทศและหรือต่างประเทศร่วมพัฒนาผู้เรียนไม่น้อยกว่าร้อยละ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80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ของจำนวนสาขางานที่แผนกวิชา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แผนกวิชามีการระดมทรัพยากรเพื่อพัฒนาการจัดการศึกษาของแผนกวิชา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เช่น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งบประมาณ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ทุนการศึกษา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วัสดุ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อุปกรณ์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ครุภัณฑ์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ฯลฯ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ปรากฏผลการพัฒนาตามวัตถุประสงค์ของการระดมทรัพยากรอย่างเป็นรูปธรรม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แผนกวิชามีการประเมินผลการดำเนินงานตามแผนงาน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โครงการในการระดมทรัพยากรในการจัด</w:t>
      </w:r>
    </w:p>
    <w:p w:rsid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การอาชีวศึกษากับเครือข่าย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เพื่อการปรับปรุงและพัฒนาอย่างต่อเนื่อง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709"/>
        <w:gridCol w:w="992"/>
        <w:gridCol w:w="1134"/>
      </w:tblGrid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lastRenderedPageBreak/>
              <w:t>รายการ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แผนกวิชามีแผนงาน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โครงการในการระดมทรัพยากรที่หลากหลายในการจัดการอาชีวศึกษาทั้งในประเทศและหรือต่างประเทศ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แผนกวิชามีเครือข่ายความร่วมมือกับสถานประกอบการหรือหน่วยงานอื่น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ๆ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เพื่อพัฒนาศักยภาพครูและครูฝึกในสถานประกอบการ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3)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แผนกวิชามีการจัดให้ครูพิเศษ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ครูภูมิปัญญาท้องถิ่น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ครูผู้เชี่ยวชาญ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ผู้ทรงคุณวุฒิในสถานประกอบการทั้งในประเทศและหรือต่างประเทศร่วมพัฒนาผู้เรียนไม่น้อยกว่าร้อยละ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80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ของจำนวนสาขางานที่แผนกวิชา</w:t>
            </w:r>
          </w:p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จัดการเรียนการสอน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4)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แผนกวิชามีการระดมทรัพยากรเพื่อพัฒนาการจัดการศึกษาของแผนกวิชา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เช่น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งบประมาณทุนการศึกษา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วัสดุ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อุปกรณ์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ครุภัณฑ์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ฯลฯ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ปรากฏผลการพัฒนาตามวัตถุประสงค์ของการระดมทรัพยากรอย่างเป็นรูปธรรม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5)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แผนกวิชามีการประเมินผลการดำเนินงานตามแผนงาน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โครงการในการระดมทรัพยากรในการจัดการอาชีวศึกษากับเครือข่าย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เพื่อการปรับปรุงและพัฒนาอย่างต่อเนื่อง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 w:hint="cs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โครงการในการระดมทรัพยากรที่หลากหลายในการจัดการอาชีวศึกษา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ทั้งในประเทศและหรือ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ต่างประเทศ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เครือข่ายความร่วมมือในการระดมทรัพยากรเพื่อยกระดับคุณภาพการจัดการอาชีวศึกษาของแผนกวิชา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จำนวนสาขางานทั้งหมดที่แผนกวิชาจัดการเรียนการสอน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จำนวนสาขางานที่จัดให้ครูพิเศษ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ครูภูมิปัญญาท้องถิ่น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ครูผู้เชี่ยวชาญ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ผู้ทรงคุณวุฒิในสถานประกอบการ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ทั้ง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ในประเทศและหรือต่างประเทศร่วมพัฒนาผู้เรียน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ผลการระดมทรัพยากรของแผนกวิชา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๖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ผลการประเมินผลการดำเนินงานตามแผนงาน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โครงการในการระดมทรัพยากรในการจัดการอาชีวศึกษากับ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เครือข่าย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เพื่อการปรับปรุงและพัฒนาอย่างต่อเนื่อง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1"/>
        <w:gridCol w:w="1554"/>
        <w:gridCol w:w="2787"/>
      </w:tblGrid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1,2,3,4,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1,2,3,4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1,2,3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1,2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lastRenderedPageBreak/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 xml:space="preserve">4.3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การบริการชุมชนและจิตอาสา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แผนกวิชามีการบริหารจัดการ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การบริการชุมชน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การบริการวิชาการ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การบริการวิชาชีพ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และจิตอาสา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โดยการมีส่วนร่วมของผู้บริหาร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และผู้เรียน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และส่งเสริมให้ผู้เรียนเป็นผู้มีจิตอาสาโดยใช้วิชาชีพสร้างประโยชน์ให้กับชุมชนและสังคม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แผนกวิชาจัดกิจกรรมให้ผู้บริหาร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และผู้เรียนเข้าร่วมกิจกรรมบริการชุมชน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แผนกวิชาจัดกิจกรรมให้ผู้บริหาร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และผู้เรียนเข้าร่วมกิจกรรมบริการวิชาการ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แผนกวิชาจัดกิจกรรมให้ผู้บริหาร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และผู้เรียนเข้าร่วมกิจกรรมบริการวิชาชีพ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แผนกวิชาจัดกิจกรรมให้ผู้บริหาร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และผู้เรียนเข้าร่วมกิจกรรมจิตอาสา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แผนกวิชามีนวัตกรรมการบริการชุมชน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วิชาการ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และจิตอาสาของแผนกวิชา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20"/>
          <w:szCs w:val="20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709"/>
        <w:gridCol w:w="992"/>
        <w:gridCol w:w="1134"/>
      </w:tblGrid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รายการ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แผนกวิชาจัดกิจกรรมให้ผู้บริหาร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ครู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บุคลากรทางการศึกษา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และผู้เรียนเข้าร่วมกิจกรรมบริการชุมชน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แผนกวิชาจัดกิจกรรมให้ผู้บริหาร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ครู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บุคลากรทางการศึกษา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และผู้เรียนเข้าร่วมกิจกรรมบริการวิชาการ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3)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แผนกวิชาจัดกิจกรรมให้ผู้บริหาร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ครู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บุคลากรทางการศึกษา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และผู้เรียนเข้าร่วมกิจกรรมบริการวิชาชีพ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4)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แผนกวิชาจัดกิจกรรมให้ผู้บริหาร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ครู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บุคลากรทางการศึกษา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และผู้เรียนเข้าร่วมกิจกรรมจิตอาสา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5)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แผนกวิชามีนวัตกรรมการบริการชุมชน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วิชาการ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วิชาชีพ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และจิตอาสาของแผนกวิชา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ผลการเข้าร่วมกิจกรรมบริการชุมชนของผู้บริหาร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และผู้เรียน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ผลการเข้าร่วมกิจกรรมบริการวิชาการของผู้บริหาร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และผู้เรียน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ผลการเข้าร่วมกิจกรรมบริการวิชาชีพของผู้บริหาร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และผู้เรียน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ผลการเข้าร่วมกิจกรรมจิตอาสาของผู้บริหาร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และผู้เรียน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การใช้นวัตกรรมในการบริการชุมชน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วิชาการ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และจิตอาสาของแผนกวิชา</w:t>
      </w:r>
    </w:p>
    <w:p w:rsid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1"/>
        <w:gridCol w:w="1554"/>
        <w:gridCol w:w="2787"/>
      </w:tblGrid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5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4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3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2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1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3.2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ด้านนวัตกรรม สิ่งประดิษฐ์ งานสร้างสรรค์ งานวิจัย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>1.4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ผลงานของผู้เรียนด้านนวัตกรรม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สิ่งประดิษฐ์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งานสร้างสรรค์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หรืองานวิจัย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แผนกวิชามีการส่งเสริม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สนับสนุนให้ผู้เรียนพัฒนานวัตกรรม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สิ่งประดิษฐ์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งานสร้างสรรค์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งานวิจัย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ผลงานของผู้เรียนได้รับรางวัลจากการประกวดนวัตกรรม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สิ่งประดิษฐ์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งานสร้างสรรค์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งานวิจัยตามที่สำนักงาน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คณะกรรมการการอาชีวศึกษากำหนดหรือเข้าร่วมกับหน่วยงานอื่น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หรือมีการนำมาใช้ประโยชน์ได้จริงในระดับจังหวัด ระดับภาค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ระดับชาติ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และระดับนานาชาติ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แผนกวิชามีการจัดกิจกรรมประกวดนวัตกรรม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สิ่งประดิษฐ์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งานสร้างสรรค์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งานวิจัยในแผนกวิชา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ผลงานนวัตกรรม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สิ่งประดิษฐ์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งานสร้างสรรค์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งานวิจัยมีการนำไปใช้ประโยชน์จริงในระดับแผนกวิชาหรือ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ได้รับรางวัลจากการประกวด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สิ่งประดิษฐ์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งานสร้างสรรค์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งานวิจัย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ระดับจังหวัด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ผลงานนวัตกรรม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สิ่งประดิษฐ์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งานสร้างสรรค์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งานวิจัยมีการนำไปใช้ประโยชน์จริงในระดับชุมชนหรือได้รับ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  <w:lang w:val="th-TH"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รางวัลจากการประกวด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สิ่งประดิษฐ์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งานสร้างสรรค์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งานวิจัย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ระดับภาค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  <w:lang w:val="th-TH"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ผลงานนวัตกรรม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สิ่งประดิษฐ์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งานสร้างสรรค์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งานวิจัยมีการนำไปใช้ประโยชน์จริงในระดับจังหวัดหรือได้รับ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รางวัลจากการประกวด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สิ่งประดิษฐ์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งานสร้างสรรค์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งานวิจัย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ระดับชาติ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ผลงานนวัตกรรม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สิ่งประดิษฐ์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งานสร้างสรรค์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งานวิจัยมีการนำไปใช้ประโยชน์จริงในระดับประเทศหรือ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ได้รับรางวัลจากการประกวด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สิ่งประดิษฐ์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งานสร้างสรรค์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งานวิจัย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ระดับนานาชาติ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709"/>
        <w:gridCol w:w="992"/>
        <w:gridCol w:w="1134"/>
      </w:tblGrid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รายการ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แผนกวิชามีการจัดกิจกรรมประกวดนวัตกรรม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สิ่งประดิษฐ์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งานสร้างสรรค์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งานวิจัยในแผนกวิชา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ผลงานนวัตกรรม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สิ่งประดิษฐ์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งานสร้างสรรค์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งานวิจัยมีการนำไปใช้ประโยชน์จริงในระดับแผนกวิชาหรือได้รับรางวัลจากการประกวด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นวัตกรรม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สิ่งประดิษฐ์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งานสร้างสรรค์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งานวิจัย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ระดับจังหวัด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3)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ผลงานนวัตกรรม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สิ่งประดิษฐ์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งานสร้างสรรค์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งานวิจัยมีการนำไปใช้ประโยชน์จริงในระดับชุมชนหรือได้รับรางวัลจากการประกวด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นวัตกรรม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lastRenderedPageBreak/>
              <w:t>สิ่งประดิษฐ์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งานสร้างสรรค์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งานวิจัย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ระดับภาค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4)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ผลงานนวัตกรรม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สิ่งประดิษฐ์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งานสร้างสรรค์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งานวิจัยมีการนำไปใช้ประโยชน์จริงในระดับจังหวัดหรือได้รับรางวัลจากการประกวด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นวัตกรรม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สิ่งประดิษฐ์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งานสร้างสรรค์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งานวิจัย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ระดับชาติ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5)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ผลงานนวัตกรรม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สิ่งประดิษฐ์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งานสร้างสรรค์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งานวิจัยมีการนำไปใช้ประโยชน์จริงในระดับประเทศหรือได้รับรางวัลจากการประกวด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นวัตกรรม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สิ่งประดิษฐ์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งานสร้างสรรค์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งานวิจัย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ระดับนานาชาติ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ผลการส่งเสริม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สนับสนุนให้ผู้เรียนพัฒนานวัตกรรม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สิ่งประดิษฐ์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งานสร้างสรรค์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งานวิจัย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การนำ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สิ่งประดิษฐ์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งานสร้างสรรค์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งานวิจัยไปใช้ประโยชน์จริงในระดับแผนกวิชา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ระดับชุมชน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ระดับจังหวัด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ระดับชาติ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รางวัลการประกวดนวัตกรรม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สิ่งประดิษฐ์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งานสร้างสรรค์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งานวิจัยในระดับจังหวัด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ระดับภาค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ระดับชาติ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และระดับนานาชาติ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หมายเหตุ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: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รางวัล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หมายถึง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รางวัลชนะเลิศ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รองชนะเลิศ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หรือรางวัลอื่นๆ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โดยไม่นับรางวัลชมเชย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1"/>
        <w:gridCol w:w="1554"/>
        <w:gridCol w:w="2787"/>
      </w:tblGrid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 xml:space="preserve">มีผลการประเมินตามข้อ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5 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 xml:space="preserve">มีผลการประเมินตามข้อ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4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 xml:space="preserve">มีผลการประเมินตามข้อ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3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 xml:space="preserve">มีผลการประเมินตามข้อ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2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4928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 xml:space="preserve">มีผลการประเมินตามข้อ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1 </w:t>
            </w:r>
          </w:p>
        </w:tc>
        <w:tc>
          <w:tcPr>
            <w:tcW w:w="155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2800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 xml:space="preserve">สรุปจุดเด่น และจุดที่ต้องพัฒนาของมาตรฐานที่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</w:rPr>
        <w:t>3</w:t>
      </w:r>
    </w:p>
    <w:p w:rsidR="00D41274" w:rsidRPr="00D41274" w:rsidRDefault="00D41274" w:rsidP="00D41274">
      <w:pPr>
        <w:tabs>
          <w:tab w:val="left" w:pos="4962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จุดเด่น</w:t>
      </w:r>
    </w:p>
    <w:p w:rsidR="00D41274" w:rsidRPr="00D41274" w:rsidRDefault="00D41274" w:rsidP="00D41274">
      <w:pPr>
        <w:tabs>
          <w:tab w:val="left" w:pos="4962"/>
        </w:tabs>
        <w:rPr>
          <w:rFonts w:ascii="TH SarabunIT๙" w:eastAsia="Times New Roman" w:hAnsi="TH SarabunIT๙" w:cs="TH SarabunIT๙"/>
          <w:sz w:val="32"/>
          <w:szCs w:val="32"/>
        </w:rPr>
      </w:pPr>
      <w:r w:rsidRPr="00D4127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1274" w:rsidRPr="00D41274" w:rsidRDefault="00D41274" w:rsidP="00D41274">
      <w:pPr>
        <w:tabs>
          <w:tab w:val="left" w:pos="4962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4962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จุดที่ต้องพัฒนา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41274" w:rsidRPr="00D41274" w:rsidRDefault="00D41274" w:rsidP="00D41274">
      <w:pPr>
        <w:tabs>
          <w:tab w:val="left" w:pos="72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4127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1274" w:rsidRPr="00D41274" w:rsidRDefault="00D41274" w:rsidP="00D41274">
      <w:pPr>
        <w:tabs>
          <w:tab w:val="left" w:pos="72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มาตรฐานที่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การจัดการศึกษาแกนมัธยม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ให้รายงานเฉพาะแผนกวิชาที่มีการจัดการศึกษาแกนมัธยม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D41274" w:rsidRPr="00D41274" w:rsidRDefault="00D41274" w:rsidP="00D4127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แผนกวิชามีนโยบายให</w:t>
      </w:r>
      <w:r w:rsidRPr="00D41274">
        <w:rPr>
          <w:rFonts w:ascii="TH SarabunIT๙" w:hAnsi="TH SarabunIT๙" w:cs="TH SarabunIT๙"/>
          <w:sz w:val="32"/>
          <w:szCs w:val="32"/>
          <w:cs/>
        </w:rPr>
        <w:t>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มีการจัดการศึกษาหลักสูตรเรียนร</w:t>
      </w:r>
      <w:r w:rsidRPr="00D41274">
        <w:rPr>
          <w:rFonts w:ascii="TH SarabunIT๙" w:hAnsi="TH SarabunIT๙" w:cs="TH SarabunIT๙"/>
          <w:sz w:val="32"/>
          <w:szCs w:val="32"/>
          <w:cs/>
        </w:rPr>
        <w:t>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วมอาชีวศึกษาและมัธยมศึกษาควบคู</w:t>
      </w:r>
      <w:r w:rsidRPr="00D41274">
        <w:rPr>
          <w:rFonts w:ascii="TH SarabunIT๙" w:hAnsi="TH SarabunIT๙" w:cs="TH SarabunIT๙"/>
          <w:sz w:val="32"/>
          <w:szCs w:val="32"/>
          <w:cs/>
        </w:rPr>
        <w:t>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กันไป เพื่อให</w:t>
      </w:r>
      <w:r w:rsidRPr="00D41274">
        <w:rPr>
          <w:rFonts w:ascii="TH SarabunIT๙" w:hAnsi="TH SarabunIT๙" w:cs="TH SarabunIT๙"/>
          <w:sz w:val="32"/>
          <w:szCs w:val="32"/>
          <w:cs/>
        </w:rPr>
        <w:t>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ผู</w:t>
      </w:r>
      <w:r w:rsidRPr="00D41274">
        <w:rPr>
          <w:rFonts w:ascii="TH SarabunIT๙" w:hAnsi="TH SarabunIT๙" w:cs="TH SarabunIT๙"/>
          <w:sz w:val="32"/>
          <w:szCs w:val="32"/>
          <w:cs/>
        </w:rPr>
        <w:t>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สําเร็จการศึกษามีความรู</w:t>
      </w:r>
      <w:r w:rsidRPr="00D41274">
        <w:rPr>
          <w:rFonts w:ascii="TH SarabunIT๙" w:hAnsi="TH SarabunIT๙" w:cs="TH SarabunIT๙"/>
          <w:sz w:val="32"/>
          <w:szCs w:val="32"/>
          <w:cs/>
        </w:rPr>
        <w:t>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พื้นฐานทางด</w:t>
      </w:r>
      <w:r w:rsidRPr="00D41274">
        <w:rPr>
          <w:rFonts w:ascii="TH SarabunIT๙" w:hAnsi="TH SarabunIT๙" w:cs="TH SarabunIT๙"/>
          <w:sz w:val="32"/>
          <w:szCs w:val="32"/>
          <w:cs/>
        </w:rPr>
        <w:t>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านวิชาชีพ และสามารถนำความรู้</w:t>
      </w:r>
      <w:r w:rsidRPr="00D41274"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และประสบการณ์ไปเป็นแนวทางในการเลือกศึกษาต่อในวิชาชีพที่ตนเองมีความถนัดและเป็นพื้นฐานในการประกอบอาชีพและสร้างรายได้ต่อไปในอนาคต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ประกอบด้วยประเด็นการประเมิน ดังนี้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ตัวบ่งชี้ที่ ๔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 xml:space="preserve">.1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การดูแลและแนะแนวผู้เรียน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แผนกวิชามีการดูแลช่วยเหลือและแนะแนวผู้เรียนให้สามารถสำเร็จการศึกษา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br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ตามระยะเวลาที่หลักสูตรกำหนดและลดปัญหาการออกกลางคัน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จำแนกตามระดับ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ประเภทวิชา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สาขาวิชา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สาขางาน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และภาพรวมของแผนกวิชา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ร้อยละของผู้ผ่านการประเมินทุกรายวิชา  เทียบกับจำนวนผู้เรียน</w:t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 xml:space="preserve">แรกเข้าของรุ่นในปีการศึกษา 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  <w:t xml:space="preserve">   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จำนวนผู้เรียนผ่านการประเมินทุกรายวิชา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127634</wp:posOffset>
                </wp:positionV>
                <wp:extent cx="4352925" cy="0"/>
                <wp:effectExtent l="0" t="0" r="0" b="0"/>
                <wp:wrapNone/>
                <wp:docPr id="28" name="รูปร่างอัตโนมัติ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529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3F2E4" id="รูปร่างอัตโนมัติ 19" o:spid="_x0000_s1026" type="#_x0000_t32" style="position:absolute;margin-left:43.95pt;margin-top:10.05pt;width:342.75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× 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๑๐๐</w:t>
      </w:r>
    </w:p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  <w:t xml:space="preserve">   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จำนวนผู้เรียนแรกเข้าของรุ่นที่ในปีการศึกษา</w:t>
      </w:r>
    </w:p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4"/>
        <w:gridCol w:w="2268"/>
        <w:gridCol w:w="2268"/>
        <w:gridCol w:w="1876"/>
      </w:tblGrid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ระดับชั้น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จำนวนผู้เรียนที่ผ่านการประเมินรายวิชา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จำนวนผู้เรียนแรกเข้าของรุ่นในปีการการศึกษา</w:t>
            </w: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ร้อยละ</w:t>
            </w: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รวม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กระบวนการดูแลและแนะแนวผู้เรียนของแผนกวิชา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เพื่อให้ผู้เรียนสามารถผ่านการประเมินรายวิชา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ตามระยะเวลาที่หลักสูตรกำหนด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 xml:space="preserve"> 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จำนวนผู้เรียนแรกเข้าของรุ่นในปีการศึกษา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ผลการดูแลและแนะแนวผู้เรียนของแผนกวิชา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lastRenderedPageBreak/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๖๐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๖๙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ตัวบ่งชี้ที่ ๔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eastAsia="en-US"/>
        </w:rPr>
        <w:t xml:space="preserve">.2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ผู้เรียนมีคุณลักษณะที่พึงประสงค์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ผู้เรียนมีคุณธรรม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จริยธรรม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และค่านิยมที่พึงประสงค์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หมายถึง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ผู้เรียนเป็นคนดี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แสดงออกทั้งด้านจิตใจและพฤติกรรม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โดยเฉพาะความรับผิดชอบ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ความซื่อสัตย์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และการเสียสละเพื่อส่วนรวม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มีความเป็นประชาธิปไตย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ทำงานร่วมกับผู้อื่นได้อย่างเป็นกัลยาณมิตร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มีภาวะผู้นำ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กล้าแสดงออก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ภูมิใจในความเป็นไทย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เห็นคุณค่าและร่วมพัฒนาภูมิปัญญาไทย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มีจิตสำนึกในการอนุรักษ์ทรัพยากรธรรมชาติและสิ่งแวดล้อม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ผู้เรียนน้อยกว่าร้อยละ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60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ซื่อสัตย์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และเสียสละเพื่อส่วนรวม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มีความเป็นประชาธิปไตยทำงานร่วมกับผู้อื่นได้อย่างเป็นกัลยาณมิตร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มีภาวะผู้นำ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กล้าแสดงออก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ภูมิใจในความเป็นไทย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เห็นคุณค่าและร่วมพัฒนาภูมิปัญญาไทย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มีจิตสำนึกในการอนุรักษ์ทรัพยากรธรรมชาติและสิ่งแวดล้อม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6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๐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– 6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.99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ซื่อสัตย์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และเสียสละเพื่อส่วนรวม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มีความเป็นประชาธิปไตยทำงานร่วมกับผู้อื่นได้อย่างเป็นกัลยาณมิตร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มีภาวะผู้นำ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กล้าแสดงออก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ภูมิใจในความเป็นไทย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เห็นคุณค่าและร่วมพัฒนาภูมิปัญญาไทย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มีจิตสำนึกในการอนุรักษ์ทรัพยากรธรรมชาติ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70 – 79.99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ซื่อสัตย์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และเสียสละเพื่อส่วนรวม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มีความเป็นประชาธิปไตยทำงานร่วมกับผู้อื่นได้อย่างเป็นกัลยาณมิตร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มีภาวะผู้นำ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กล้าแสดงออก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ภูมิใจในความเป็นไทย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เห็นคุณค่าและร่วมพัฒนาภูมิปัญญาไทย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มีจิตสำนึกในการอนุรักษ์ทรัพยากรธรรมชาติและสิ่งแวดล้อม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๘๐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– 89.99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ซื่อสัตย์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และเสียสละเพื่อส่วนรวม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มีความเป็นประชาธิปไตยทำงานร่วมกับผู้อื่นได้อย่างเป็นกัลยาณมิตร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มีภาวะผู้นำ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กล้าแสดงออก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ภูมิใจในความเป็นไทย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เห็นคุณค่าและร่วมพัฒนาภูมิปัญญาไทย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มีจิตสำนึกในการอนุรักษ์ทรัพยากรธรรมชาติและสิ่งแวดล้อม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</w:p>
    <w:p w:rsid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90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ขึ้นไป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ซื่อสัตย์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และเสียสละเพื่อส่วนรวม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มีความเป็นประชาธิปไตยทำงานร่วมกับผู้อื่นได้อย่างเป็นกัลยาณมิตร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มีภาวะผู้นำ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กล้าแสดงออก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ภูมิใจในความเป็นไทย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เห็นคุณค่าและร่วมพัฒนาภูมิปัญญาไทย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มีจิตสำนึกในการอนุรักษ์ทรัพยากรธรรมชาติและสิ่งแวดล้อม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</w:p>
    <w:p w:rsidR="001126B3" w:rsidRDefault="001126B3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1126B3" w:rsidRDefault="001126B3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1126B3" w:rsidRDefault="001126B3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1126B3" w:rsidRDefault="001126B3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1126B3" w:rsidRDefault="001126B3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1126B3" w:rsidRPr="00D41274" w:rsidRDefault="001126B3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4"/>
        <w:gridCol w:w="2268"/>
        <w:gridCol w:w="2268"/>
        <w:gridCol w:w="1876"/>
      </w:tblGrid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lastRenderedPageBreak/>
              <w:t>ระดับชั้น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จำนวนผู้เรียนทั้งหมด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จำนวนผู้เรียนที่มีคุณธรรม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จริยธรรม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และค่านิยมที่พึงประสงค์</w:t>
            </w: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ร้อยละ</w:t>
            </w: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รวม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จำนวนผู้เรียนทั้งหมดของแผนกวิชา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จำนวนผู้เรียนที่มีคุณธรรม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จริยธรรม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และค่านิยมที่พึงประสงค์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ประกอบด้วย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ความรับผิดชอบ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ซื่อสัตย์และ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เสียสละเพื่อส่วนรวม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มีความเป็นประชาธิปไตย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งานร่วมกับผู้อื่นได้อย่างเป็นกัลยาณมิตร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มีภาวะผู้นำ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กล้าแสดงออก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ภูมิใจในความเป็นไทย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เห็นคุณค่าและร่วมพัฒนาภูมิปัญญาไทย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มีจิตสำ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นึกในการอนุรักษ์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ทรัพยากรธรรมชาติและสิ่งแวดล้อม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หลักฐานสนับสนุนการพัฒนาผู้เรียนให้มีคุณธรรม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จริยธรรม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และค่านิยมที่พึงประสงค์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ผลงานหรือผลการประเมินตามเกณฑ์การประเมิน</w:t>
      </w:r>
    </w:p>
    <w:p w:rsidR="00D41274" w:rsidRPr="00D41274" w:rsidRDefault="00D41274" w:rsidP="00D41274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1126B3" w:rsidRDefault="00D41274" w:rsidP="001126B3">
      <w:pPr>
        <w:autoSpaceDE w:val="0"/>
        <w:autoSpaceDN w:val="0"/>
        <w:adjustRightInd w:val="0"/>
        <w:rPr>
          <w:rFonts w:ascii="TH SarabunIT๙" w:hAnsi="TH SarabunIT๙" w:cs="TH SarabunIT๙" w:hint="cs"/>
          <w:b/>
          <w:bCs/>
          <w:sz w:val="32"/>
          <w:szCs w:val="32"/>
          <w:cs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eastAsia="Calibri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การพัฒนาหลักสูตรฐานสมรรถนะ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แผนกวิชามีการพัฒนาหรือปรับปรุงหลักสูตรให้เป็นหลักสูตรฐานสมรรถนะอย่างเป็นระบบ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มีการส่งเสริมให้สาขาวิชาหรือสาขางานได้รับการพัฒนาหลักสูตรฐานสมรรถนะ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หรือปรับปรุงรายวิชา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หรือปรับปรุงรายวิชาเดิม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หรือกำหนดรายวิชาเพิ่มเติม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 xml:space="preserve"> 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ประกอบด้วย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แผนกวิชามีการศึกษาความต้องการของตลาดแรงงานเพื่อการพัฒนาหรือการปรับปรุงหลักสูตร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แผนกวิชามีการประสานงานกับสถานประกอบการอย่างต่อเนื่อง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ในการพัฒนาหรือการปรับปรุง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lastRenderedPageBreak/>
        <w:t>หลักสูตร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แผนกวิชามีการพัฒนาหลักสูตรฐานสมรรถนะในสาขางานหรือรายวิชาร่วมกับสถานประกอบการ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หรือหน่วยงานที่เกี่ยวข้อง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เพื่อให้ผู้เรียนมีสมรรถนะอาชีพสอดคล้องกับการเปลี่ยนแปลงของเทคโนโลยีและ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ความต้องการของตลาดแรงงาน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แผนกวิชามีการใช้หลักสูตรฐานสมรรถนะที่ได้จากการพัฒนา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แผนกวิชามีการติดตาม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ประเมินผล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และปรับปรุงหลักสูตรฐานสมรรถนะที่ได้จากการพัฒนา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อย่างต่อเนื่อง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38"/>
        <w:gridCol w:w="850"/>
        <w:gridCol w:w="992"/>
        <w:gridCol w:w="1276"/>
      </w:tblGrid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รายการ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แผนกวิชามีการศึกษาความต้องการของตลาดแรงงานเพื่อการพัฒนาหรือการปรับปรุงหลักสูตร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แผนกวิชามีการประสานงานกับสถานประกอบการอย่างต่อเนื่อง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ในการพัฒนาหรือการปรับปรุงหลักสูตร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พัฒนาหลักสูตรฐานสมรรถนะในสาขางานหรือรายวิชาร่วมกับสถานประกอบการหรือหน่วยงานที่เกี่ยวข้อง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เพื่อให้ผู้เรียนมีสมรรถนะอาชีพสอดคล้องกับการเปลี่ยนแปลงของเทคโนโลยีและ</w:t>
            </w:r>
          </w:p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ความต้องการของตลาดแรงงาน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แผนกวิชามีการใช้หลักสูตรฐานสมรรถนะที่ได้จากการพัฒนา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แผนกวิชามีการติดตาม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ประเมินผล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และปรับปรุงหลักสูตรฐานสมรรถนะที่ได้จากการพัฒนาอย่างต่อเนื่อง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ผลการศึกษาความต้องการของตลาดแรงงานเพื่อการพัฒนาหรือการปรับปรุงหลักสูตร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การมีส่วนร่วมของสถานประกอบการในการพัฒนาหลักสูตรฐานสมรรถนะของแผนกวิชา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มีหลักสูตรฐานสมรรถนะที่สอดคล้องกับการเปลี่ยนแปลงของเทคโนโลยีและความต้องการของตลาดแรงงาน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มีการใช้หลักสูตรฐานสมรรถนะ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มีการติดตาม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ประเมินผล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และปรับปรุงอย่างต่อเนื่อง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1126B3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>เกณฑ์การประเมิน</w:t>
      </w:r>
    </w:p>
    <w:p w:rsidR="00D41274" w:rsidRPr="00D41274" w:rsidRDefault="00D41274" w:rsidP="00D4127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2527"/>
        <w:gridCol w:w="3081"/>
      </w:tblGrid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ab/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ab/>
      </w:r>
      <w:r w:rsidRPr="00D4127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การพัฒนาหลักสูตรฐานสมรรถนะ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หรือปรับปรุงรายวิชา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หรือปรับปรุงรายวิชาเดิมหรือกำหนดรายวิชาเพิ่มเติม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จำนวนสาขาวิชาหรือสาขางานที่มีการพัฒนาหลักสูตรฯ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127634</wp:posOffset>
                </wp:positionV>
                <wp:extent cx="4352925" cy="0"/>
                <wp:effectExtent l="0" t="0" r="0" b="0"/>
                <wp:wrapNone/>
                <wp:docPr id="27" name="รูปร่างอัตโนมัติ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529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AAC8A" id="รูปร่างอัตโนมัติ 21" o:spid="_x0000_s1026" type="#_x0000_t32" style="position:absolute;margin-left:43.95pt;margin-top:10.05pt;width:342.75pt;height:0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× 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๑๐๐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จำนวนสาขาวิชาหรือสาขางานทั้งหมด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4"/>
        <w:gridCol w:w="2268"/>
        <w:gridCol w:w="2268"/>
        <w:gridCol w:w="1876"/>
      </w:tblGrid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ระดับชั้น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จำนวนสาขาวิชาหรือสาขางานที่มีการพัฒนาหลักสูตรฯ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จำนวนสาขาวิชาหรือสาขางานทั้งหมด</w:t>
            </w: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ร้อยละ</w:t>
            </w: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29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รวม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จำนวนสาขาวิชาหรือสาขางานที่แผนกวิชาจัดการเรียนการสอน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จำนวนสาขาวิชาหรือสาขางานมีการพัฒนาหลักสูตรฐานสมรรถนะ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หรือปรับปรุงรายวิชา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หรือปรับปรุง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รายวิชาเดิม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หรือกำหนดรายวิชาเพิ่มเติม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1126B3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>เกณฑ์การประเมิน</w:t>
      </w: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ด้านจัดการเรียนการสอนอาชีวศึกษา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ตัวบ่งชี้ที่ ๔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การจัดการเรียนรู้สู่การปฏิบัติที่เน้นผู้เรียนเป็นสำคัญ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แผนกวิชาส่งเสริม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นับสนุนให้ครูผู้สอน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อย่างมีคุณภา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เพื่อพัฒนาผู้เรียนให้มีคุณลักษณะและทักษะที่จำเป็นในศตวรรษที่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๒๑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ประกอบด้วย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ครูผู้สอนมีการวิเคราะห์หลักสูตรรายวิชา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เพื่อกำหนดหน่วยการเรียนรู้ที่มุ่งเน้นสมรรถนะอาชีพ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แผนการจัดการเรียนรู้มีการบูรณาการคุณธรรม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จริยธรรม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ค่านิยม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คุณลักษณะที่พึงประสงค์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และปรัชญาของเศรษฐกิจพอเพียง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จัดการเรียนรู้มีการกำหนดรูปแบบการเรียนรู้สู่การปฏิบัติและกิจกรรมการจัดการเรียนรู้ที่หลากหลา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เช่น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PjBL Active Learning STEM Education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เป็นต้น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แผนการจัดการเรียนรู้มีการกำหนดการใช้สื่อ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เครื่องมือ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อุปกรณ์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และเทคโนโลยีการจัดการเรียนรู้ที่เหมาะสม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และนำมาใช้ในการจัดการเรียนการสอน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แผนการจัดการเรียนรู้มีการกำหนดแนวทางการวัดและประเมินผลตามสภาพจริง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ด้วยรูปแบบวิธีการที่หลากหลาย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38"/>
        <w:gridCol w:w="850"/>
        <w:gridCol w:w="992"/>
        <w:gridCol w:w="1276"/>
      </w:tblGrid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รายการ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ครูผู้สอนมีการวิเคราะห์หลักสูตรรายวิชา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เพื่อกำหนดหน่วยการเรียนรู้ที่มุ่งเน้นสมรรถนะอาชีพ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แผนการจัดการเรียนรู้มีการบูรณาการคุณธรรม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จริยธรรม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ค่านิยม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คุณลักษณะที่พึงประสงค์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และปรัชญาของเศรษฐกิจพอเพียง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ารจัดการเรียนรู้มีการกำหนดรูปแบบการเรียนรู้สู่การปฏิบัติและกิจกรรมการจัดการเรียนรู้ที่หลากหลาย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เช่น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PjBL Active Learning STEM Education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เป็นต้น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แผนการจัดการเรียนรู้มีการกำหนดการใช้สื่อ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เครื่องมือ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อุปกรณ์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และเทคโนโลยีการจัดการเรียนรู้ที่เหมาะสม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และนำมาใช้ในการจัดการเรียนการสอน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238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lastRenderedPageBreak/>
              <w:t>๕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แผนการจัดการเรียนรู้มีการกำหนดแนวทางการวัดและประเมินผลตามสภาพจริง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ด้วยรูปแบบวิธีการที่หลากหลาย</w:t>
            </w:r>
          </w:p>
        </w:tc>
        <w:tc>
          <w:tcPr>
            <w:tcW w:w="850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ครูผู้สอนวิเคราะห์หลักสูตรรายวิชา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แผนการจัดการเรียนรู้มีการบูรณาการคุณธรรม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จริยธรรม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ค่านิยม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คุณลักษณะที่พึงประสงค์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และปรัชญา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ของเศรษฐกิจพอเพียง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จัดการเรียนรู้มีการกำหนดรูปแบบการเรียนรู้สู่การปฏิบัติและกิจกรรมการจัดการเรียนรู้ที่หลากหลา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เช่น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PjBL Active Learning STEM Education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เป็นต้น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แผนการจัดการเรียนรู้มีการกำหนดการใช้สื่อ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เครื่องมือ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อุปกรณ์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และเทคโนโลยีการจัดการเรียนรู้ที่เหมาะสม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และนำมาใช้ในการจัดการเรียนการสอน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แผนการจัดการเรียนรู้มีการกำหนดแนวทางการวัดและประเมินผลตามสภาพจริง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ด้วยรูปแบบ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วิธีการ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ที่หลากหลาย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2527"/>
        <w:gridCol w:w="3081"/>
      </w:tblGrid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ab/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ตัวบ่งชี้ที่ ๔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การจัดทำแผนการจัดการเรียนรู้สู่การปฏิบัติที่เน้นผู้เรียนเป็นสำคัญ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และนำไปใช้ในการจัดการเรียนการสอน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จำนวนครูผู้สอนที่จัดทำแผนการจัดการเรียนรู้สู่การปฏิบัติที่เน้นผู้เรียนเป็นสำคัญ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และนำไปใช้ในการจัดการเรียนการสอน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127634</wp:posOffset>
                </wp:positionV>
                <wp:extent cx="4352925" cy="0"/>
                <wp:effectExtent l="0" t="0" r="0" b="0"/>
                <wp:wrapNone/>
                <wp:docPr id="26" name="รูปร่างอัตโนมัติ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529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E908B" id="รูปร่างอัตโนมัติ 22" o:spid="_x0000_s1026" type="#_x0000_t32" style="position:absolute;margin-left:43.95pt;margin-top:10.05pt;width:342.75pt;height:0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× 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๑๐๐</w:t>
      </w:r>
    </w:p>
    <w:p w:rsid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จำนวนครูผู้สอนทั้งหมด</w:t>
      </w: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1126B3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tbl>
      <w:tblPr>
        <w:tblW w:w="7797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4"/>
        <w:gridCol w:w="1985"/>
        <w:gridCol w:w="2268"/>
      </w:tblGrid>
      <w:tr w:rsidR="00D41274" w:rsidRPr="00D41274" w:rsidTr="00D41274">
        <w:tc>
          <w:tcPr>
            <w:tcW w:w="3544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lastRenderedPageBreak/>
              <w:t>จำนวนครูผู้สอนที่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      </w:r>
          </w:p>
        </w:tc>
        <w:tc>
          <w:tcPr>
            <w:tcW w:w="1985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จำนวนครูผู้สอนทั้งหมด</w:t>
            </w: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ร้อยละ</w:t>
            </w:r>
          </w:p>
        </w:tc>
      </w:tr>
      <w:tr w:rsidR="00D41274" w:rsidRPr="00D41274" w:rsidTr="00D41274">
        <w:tc>
          <w:tcPr>
            <w:tcW w:w="35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35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35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จำนวนครูผู้สอนทั้งหมดของแผนกวิชา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จัดทำแผนการจัดการเรียนรู้สู่การปฏิบัติที่เน้นผู้เรียนเป็นสำคัญและนำไปใช้ในการจั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ตัวบ่งชี้ที่ ๔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ครูผู้สอนมีคุณวุฒิการศึกษาตรงตามสาขาวิชาที่สอน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มีการจัดทำแผนการจัดการเรียนรู้ที่เน้นผู้เรียนเป็นสำคัญทุกรายวิชาที่สอน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จัดการเรียนการสอนตรงตามแผนการจัดการเรียนรู้ด้วยเทคนิควิธีการสอนที่หลากหลาย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มีการวัดและประเมินผลตามสภาพจริง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มีการใช้สื่อ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เทคโนโลยีทางการศึกษา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และทำวิจัย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เพื่อคุณภาพจัดการเรียนรู้และแก้ปัญหาการจัดการเรียนรู้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ร้อยละของครูผู้สอนที่มีคุณวุฒิตรงตามสาขาวิชาที่สอน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ร้อยละของครูผู้สอนที่มีแผนการจัดการเรียนรู้ครบทุกรายวิชาที่สอน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ร้อยละของครูผู้สอนที่จัดการเรียนการสอนตรงตามแผนการจัดการเรียนรู้ด้วยเทคนิควิธีการสอน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ที่หลากหลาย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มีการวัดและประเมินผลตามสภาพจริง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lastRenderedPageBreak/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ร้อยละของครูผู้สอนที่ใช้สื่อ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เทคโนโลยีทางการศึกษา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และแหล่งเรียนรู้ในการจัดการเรียนการสอน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ร้อยละของครูผู้สอนที่ทำวิจัยเพื่อพัฒนาคุณภาพจัดการเรียนรู้และแก้ปัญหาการจัดการเรียนรู้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กำหนดให้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N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จำนวนครูผู้สอนทั้งหมด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V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จำนวนครูผู้สอนที่มีคุณวุฒิทางการศึกษาตรงตามสาขาวิชาที่สอน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W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จำนวนครูผู้สอนที่มีแผนการจัดการเรียนรู้ครบทุกรายวิชาที่สอน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X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จำนวนครูผู้สอนที่จัดการเรียนการสอนตรงตามแผนการจัดการเรียนรู้ด้วยเทคนิควิธีการสอนที่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หลากหลาย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มีการวัดและประเมินผลตามสภาพจริง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Y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จำนวนครูผู้สอนที่ใช้สื่อ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เทคโนโลยีทางการศึกษา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และแหล่งเรียนรู้ในการจัด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Z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จำนวนครูผู้สอนที่ทำวิจัยเพื่อพัฒนาคุณภาพจัดการเรียนรู้และแก้ปัญหาการจัดการเรียนรู้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ร้อยละเฉลี่ย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>100{V+W+X+Y+Z}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27304</wp:posOffset>
                </wp:positionV>
                <wp:extent cx="1143000" cy="0"/>
                <wp:effectExtent l="0" t="0" r="0" b="0"/>
                <wp:wrapNone/>
                <wp:docPr id="25" name="รูปร่างอัตโนมัติ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FB5AE" id="รูปร่างอัตโนมัติ 23" o:spid="_x0000_s1026" type="#_x0000_t32" style="position:absolute;margin-left:67.2pt;margin-top:2.15pt;width:90pt;height: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           5N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tbl>
      <w:tblPr>
        <w:tblW w:w="921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1417"/>
        <w:gridCol w:w="1276"/>
        <w:gridCol w:w="1276"/>
        <w:gridCol w:w="1417"/>
        <w:gridCol w:w="1417"/>
        <w:gridCol w:w="1417"/>
      </w:tblGrid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จำนวนครูผู้สอนทั้งหมด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N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จำนวนครูผู้สอนที่มีคุณวุฒิทางการศึกษาตรงตาสาขาวิชาที่สอน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V</w:t>
            </w: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จำนวนครูผู้สอนที่มีแผนการจัดการเรียนรู้ครบทุกรายวิชาที่สอน</w:t>
            </w:r>
          </w:p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  <w:t>W</w:t>
            </w: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จำนวนครูผู้สอนที่จัดการเรียนการสอนตรงตามแผนการจัดการเรียนรู้ด้วยเทคนิควิธีการสอนที่หลากหลาย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มีการวัดและประเมินผลตามสภาพจริง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จำนวนครูผู้สอนที่ใช้สื่อ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นวัตกรรม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เทคโนโลยีทางการศึกษา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และแหล่งเรียนรู้ในการจัด</w:t>
            </w:r>
          </w:p>
          <w:p w:rsidR="00D41274" w:rsidRPr="00D41274" w:rsidRDefault="00D41274" w:rsidP="00D412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การเรียนการสอน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Y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จำนวนครูผู้สอนที่ทำวิจัยเพื่อพัฒนาคุณภาพจัดการเรียนรู้และแก้ปัญหาการจัดการเรียนรู้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Z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ร้อยละเฉลี่ย</w:t>
            </w:r>
          </w:p>
        </w:tc>
      </w:tr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จำนวนครูผู้สอนทั้งหมดของแผนกวิชา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จำนวนครูผู้สอนที่มีคุณวุฒิการศึกษาตรงตามสาขาวิชาที่สอน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จำนวนครูผู้สอนที่มีแผนการจัดการเรียนรู้ที่เน้นผู้เรียนเป็นสำคัญทุกรายวิชาที่สอน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นวนครูผู้สอนที่จัดการเรียนการสอนตรงตามแผนการจัดการเรียนรู้ด้วยเทคนิควิธีการสอน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 w:hint="cs"/>
          <w:sz w:val="32"/>
          <w:szCs w:val="32"/>
          <w:cs/>
          <w:lang w:val="th-TH"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ที่หลากหลาย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มีการวัดและประเมินผลตามสภาพจริง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จำนวนครูผู้สอนที่ใช้สื่อ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เทคโนโลยีทางการศึกษา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และแหล่งเรียนรู้ในการจัดการเรียน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6.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จำนวนครูผู้สอนที่ครูทำวิจัยเพื่อพัฒนาคุณภาพการจัดการเรียนรู้และแก้ปัญหาการจัดการเรียนรู้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นำค่าร้อยละเฉลี่ยที่คำนวณมาเทียบกับเกณฑ์การประเมิน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ตัวบ่งชี้ที่ ๔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๖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การบริหารจัดการชั้นเรียน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ครูผู้สอนมีการจัดทำข้อมูลผู้เรียนเป็นรายบุคคล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ข้อมูลสารสนเทศหรือเอกสารประจำชั้นเรียนและรายวิชาใช้เทคนิควิธีการบริหารจัดการชั้นเรียนให้มีบรรยากาศที่เอื้อต่อ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เป็นผู้เสริมแรงให้ผู้เรียนมีความมุ่งมั่นตั้งใจในการเรียน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ดูแลช่วยเหลือผู้เรียนรายบุคคลด้านการเรียนและด้านอื่นๆ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ร้อยละของครูผู้สอนที่จัดทำข้อมูลผู้เรียนเป็นรายบุคคล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ร้อยละของครูผู้สอนที่มีข้อมูลสารสนเทศหรือเอกสารประจำชั้นเรียนและรายวิชาเป็นปัจจุบัน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ร้อยละของครูผู้สอนที่ใช้เทคนิควิธีการบริหารจัดการชั้นเรียนให้มีบรรยากาศที่เอื้อต่อการเรียนรู้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ร้อยละของครูผู้สอนที่ใช้วิธีการเสริมแรงให้ผู้เรียนมีความมุ่งมั่นตั้งใจในการเรียน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ร้อยละของครูผู้สอนที่ดูแลช่วยเหลือผู้เรียนรายบุคคลด้านการเรียนและด้านอื่น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ๆ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กำหนดให้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N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จำนวนครูผู้สอนทั้งหมด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V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จำนวนครูผู้สอนที่จัดทำข้อมูลผู้เรียนเป็นรายบุคคล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W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จำนวนครูผู้สอนที่มีข้อมูลสารสนเทศและเอกสารประจำชั้นเรียนและรายวิชาเป็นปัจจุบัน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X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จำนวนครูผู้สอนที่ใช้เทคนิควิธีการบริหารจัดการชั้นเรียนให้มีบรรยากาศที่เอื้อต่อการเรยี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Y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จำนวนครูผู้สอนที่ใช้วิธีการเสริมแรงให้ผู้เรียนมีความมุ่งมั่นตั้งใจในการเรียน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Z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จำนวนครูผู้สอนที่ดูแลช่วยเหลือผู้เรียนรายบุคคลด้านการเรียนและด้านอื่นๆ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ร้อยละเฉลี่ย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>100{V+W+X+Y+Z}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41274</wp:posOffset>
                </wp:positionV>
                <wp:extent cx="1143000" cy="0"/>
                <wp:effectExtent l="0" t="0" r="0" b="0"/>
                <wp:wrapNone/>
                <wp:docPr id="24" name="รูปร่างอัตโนมัติ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F0033" id="รูปร่างอัตโนมัติ 24" o:spid="_x0000_s1026" type="#_x0000_t32" style="position:absolute;margin-left:72.45pt;margin-top:3.25pt;width:90pt;height:0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            5N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tbl>
      <w:tblPr>
        <w:tblW w:w="921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1417"/>
        <w:gridCol w:w="1276"/>
        <w:gridCol w:w="1276"/>
        <w:gridCol w:w="1417"/>
        <w:gridCol w:w="1417"/>
        <w:gridCol w:w="1417"/>
      </w:tblGrid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จำนวนครูผู้สอนทั้งหมด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N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จำนวนครูผู้สอนที่จัดทำข้อมูลผู้เรียนเป็นรายบุคคล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V</w:t>
            </w: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จำนวนครูผู้สอนที่มีข้อมูลสารสนเทศและเอกสารประจำชั้นเรียนและรายวิชาเป็นปัจจุบัน</w:t>
            </w:r>
          </w:p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  <w:t>W</w:t>
            </w: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จำนวนครูผู้สอนที่ใช้เทคนิควิธีการบริหารจัดการชั้นเรียนให้มีบรรยากาศที่เอื้อต่อการเรียนรู้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จำนวนครูผู้สอนที่ใช้วิธีการเสริมแรงให้ผู้เรียนมีความมุ่งมั่นตั้งใจในการเรียน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Y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จำนวนครูผู้สอนที่ดูแลช่วยเหลือผู้เรียนรายบุคคลด้านการเรียนและด้านอื่นๆ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Z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ร้อยละเฉลี่ย</w:t>
            </w:r>
          </w:p>
        </w:tc>
      </w:tr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จำนวนครูผู้สอนทั้งหมดของแผนกวิชา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จำนวนครูผู้สอนที่จัดทำข้อมูลผู้เรียนเป็นรายบุคคล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จำนวนครูผู้สอนที่มีข้อมูลสารสนเทศและเอกสารประจำชั้นเรียนและรายวิชาเป็นปัจจุบัน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จำนวนครูผู้สอนที่ใช้เทคนิควิธีการบริหารจัดการชั้นเรียนให้มีบรรยากาศที่เอื้อต่อการเรียนรู้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จำนวนครูผู้สอนที่ใช้วิธีเสริมแรงให้ผู้เรียนมีความมุ่งมั่นตั้งใจในการเรียน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6.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จำนวนครูผู้สอนที่ดูแลช่วยเหลือผู้เรียนรายบุคคลด้านการเรียนและด้านอื่น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ๆ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นำค่าร้อยละเฉลี่ยที่คำนวณมาเทียบกับเกณฑ์การประเมิน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ตัวบ่งชี้ที่ ๓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การพัฒนาตนเองและพัฒนาวิชาชีพ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ครูผู้สอนจัดทำแผนพัฒนาตนเองและเข้าร่วมกระบวนการพัฒนาวิชาชีพ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ได้รับการพัฒนาตามแผนพัฒนาตนเองและกระบวนการพัฒนาวิชาชีพ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มีการนำผลการพัฒนาตนเองมาใช้ในการจัดการเรียนการสอน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มีผลงานจากการพัฒนาตนเองและการพัฒนาวิชาชีพ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หรือนวัตกรรม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ได้รับการยอมรับ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หรือเผยแพร่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ร้อยละของครูผู้สอนที่จัดทำแผนพัฒนาตนเองและเข้าร่วมการพัฒนาวิชาชีพ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ร้อยละของครูผู้สอนที่ได้รับการพัฒนาตนเองอย่างน้อย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12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ชั่วโมงต่อปี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ร้อยละของครูผู้สอนที่นำผลจากการพัฒนาตนเองและการพัฒนาวิชาชีพมาใช้ในการจัดการเรียน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ร้อยละของครูผู้สอนที่มีผลงานจากการพัฒนาตนเองและการพัฒนาวิชาชีพ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ร้อยละของครูผู้สอนที่มีนวัตกรรมจากการพัฒนาตนเองและการพัฒนาวิชาชีพที่ได้รับการยอมรับ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หรือเผยแพร่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กำหนดให้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N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จำนวนครูผู้สอนทั้งหมด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V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จำนวนครูผู้สอนที่จัดทำแผนพัฒนาตนเองและเข้าร่วมการพัฒนาวิชาชีพ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W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จำนวนครูผู้สอนที่ได้รับการพัฒนาตนเองอย่างน้อย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12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ชั่วโมงต่อปี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X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จำนวนครูผู้สอนที่นำผลจากการพัฒนาตนเองและการพัฒนาวิชาชีพมาใช้ในการจัดการเรียนการสอน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Y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จำนวนครูผู้สอนที่มีผลงานจากการพัฒนาตนเองและการพัฒนาวิชาชีพ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Z =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จำนวนครูผู้สอนที่มีนวัตกรรมจากการพัฒนาตนเองและการพัฒนาวิชาชีพที่ได้รับการยอมรับ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หรือเผยแพร่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ร้อยละเฉลี่ย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>100{V+W+X+Y+Z}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25399</wp:posOffset>
                </wp:positionV>
                <wp:extent cx="1095375" cy="0"/>
                <wp:effectExtent l="0" t="0" r="0" b="0"/>
                <wp:wrapNone/>
                <wp:docPr id="23" name="รูปร่างอัตโนมัติ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953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2406A" id="รูปร่างอัตโนมัติ 25" o:spid="_x0000_s1026" type="#_x0000_t32" style="position:absolute;margin-left:73.2pt;margin-top:2pt;width:86.25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           5N</w:t>
      </w:r>
    </w:p>
    <w:tbl>
      <w:tblPr>
        <w:tblW w:w="921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1417"/>
        <w:gridCol w:w="1276"/>
        <w:gridCol w:w="1276"/>
        <w:gridCol w:w="1417"/>
        <w:gridCol w:w="1417"/>
        <w:gridCol w:w="1417"/>
      </w:tblGrid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lastRenderedPageBreak/>
              <w:t>จำนวนครูผู้สอนทั้งหมด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N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จำนวนครูผู้สอนที่จัดทำแผนพัฒนาตนเองและเข้าร่วมการพัฒนาวิชาชีพ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V</w:t>
            </w: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จำนวนครูผู้สอนที่ได้รับการพัฒนาตนเองอย่างน้อย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12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ชั่วโมงต่อปี</w:t>
            </w: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  <w:t>W</w:t>
            </w: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จำนวนครูผู้สอนที่นำผลจากการพัฒนาตนเองและการพัฒนาวิชาชีพมาใช้ในการจัดการเรียนการสอน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จำนวนครูผู้สอนที่มีผลงานจากการพัฒนาตนเองและการพัฒนาวิชาชีพ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Y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จำนวนครูผู้สอนที่มีนวัตกรรมจากการพัฒนาตนเองและการพัฒนาวิชาชีพที่ได้รับการยอมรับ</w:t>
            </w:r>
          </w:p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หรือเผยแพร่</w:t>
            </w:r>
          </w:p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  <w:t>Z</w:t>
            </w: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ร้อยละเฉลี่ย</w:t>
            </w:r>
          </w:p>
        </w:tc>
      </w:tr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993" w:type="dxa"/>
            <w:vAlign w:val="center"/>
          </w:tcPr>
          <w:p w:rsidR="00D41274" w:rsidRPr="00D41274" w:rsidRDefault="00D41274" w:rsidP="00D41274">
            <w:pPr>
              <w:spacing w:line="276" w:lineRule="auto"/>
              <w:ind w:left="709" w:hanging="709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7" w:type="dxa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จำนวนครูผู้สอนทั้งหมดของแผนกวิชา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จำนวนครูผู้สอนที่จัดทำแผนพัฒนาตนเองและเข้าร่วมการพัฒนาวิชาชีพ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จำนวนครูผู้สอนได้รับการพัฒนาตนเองอย่างน้อย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12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ชั่วโมงต่อปี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จำนวนครูผู้สอนที่นำผลจากการพัฒนาตนเองและการพัฒนาวิชาชีพมาใช้ในการจัดการเรียนการสอน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จำนวนครูผู้สอนที่มีผลงานจากการพัฒนาตนเองและการพัฒนาวิชาชีพ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6.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จำนวนครูผู้สอนที่ใช้นวัตกรรมจากการพัฒนาตนเองและการพัฒนาวิชาชีพที่ได้รับการยอมรับ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เผยแพร่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นำค่าร้อยละเฉลี่ยที่คำนวณมาเทียบกับเกณฑ์การประเมิน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1126B3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ตัวบ่งชี้ที่ ๔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๗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การเข้าถึงระบบอินเทอร์เน็ตความเร็วสูงเพื่อการจัดการเรียนการสอนในชั้นเรียน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แผนกวิชาพัฒนาระบบอินเทอร์เน็ตความเร็วสูง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เพื่อส่งเสริมให้ครูผู้สอนใช้ในการจัดการเรียนการสอนการสืบค้น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และพัฒนากระบวนการจัดการเรียนการสอนในชั้นเรียนได้เต็มศักยภาพ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ร้อยละของห้องเรียน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ห้องปฏิบัติการที่สามารถใช้อินเทอร์เน็ตความเร็วสูงในการจัดการเรียนการสอนเทียบกับจำนวนห้องเรียน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ห้องปฏิบัติการที่ใช้ในการจัดการเรียนการสอนทั้งหมดของแผนกวิชา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การคำนวณ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ห้องปฏิบัติการที่สามารถใช้อินเทอร์เน็ตความเร็วสูงในการจัดการเรียนการสอน</w:t>
      </w:r>
    </w:p>
    <w:p w:rsidR="00D41274" w:rsidRPr="00D41274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127634</wp:posOffset>
                </wp:positionV>
                <wp:extent cx="4352925" cy="0"/>
                <wp:effectExtent l="0" t="0" r="0" b="0"/>
                <wp:wrapNone/>
                <wp:docPr id="22" name="รูปร่างอัตโนมัติ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529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1020C" id="รูปร่างอัตโนมัติ 26" o:spid="_x0000_s1026" type="#_x0000_t32" style="position:absolute;margin-left:43.95pt;margin-top:10.05pt;width:342.75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">
                <o:lock v:ext="edit" shapetype="f"/>
              </v:shape>
            </w:pict>
          </mc:Fallback>
        </mc:AlternateConten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ร้อยละ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= </w:t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</w:r>
      <w:r w:rsidR="00D41274"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       × </w:t>
      </w:r>
      <w:r w:rsidR="00D41274"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๑๐๐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ห้องปฏิบัติการที่ใช้ในการจัดการเรียนการสอนทั้งหมดของแผนกวิชา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tbl>
      <w:tblPr>
        <w:tblW w:w="723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4"/>
        <w:gridCol w:w="1985"/>
        <w:gridCol w:w="1701"/>
      </w:tblGrid>
      <w:tr w:rsidR="00D41274" w:rsidRPr="00D41274" w:rsidTr="00D41274">
        <w:tc>
          <w:tcPr>
            <w:tcW w:w="3544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จำนวนห้องเรียน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ห้องปฏิบัติการที่สามารถใช้อินเทอร์เน็ตความเร็วสูงในการจัดการเรียนการสอน</w:t>
            </w:r>
          </w:p>
        </w:tc>
        <w:tc>
          <w:tcPr>
            <w:tcW w:w="1985" w:type="dxa"/>
            <w:vAlign w:val="center"/>
          </w:tcPr>
          <w:p w:rsidR="00D41274" w:rsidRPr="00D41274" w:rsidRDefault="00D41274" w:rsidP="00D4127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จำนวนห้องเรียน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ห้องปฏิบัติการที่ใช้ในการจัดการเรียนการสอนทั้งหมดของแผนกวิชา</w:t>
            </w:r>
          </w:p>
        </w:tc>
        <w:tc>
          <w:tcPr>
            <w:tcW w:w="170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ร้อยละ</w:t>
            </w:r>
          </w:p>
        </w:tc>
      </w:tr>
      <w:tr w:rsidR="00D41274" w:rsidRPr="00D41274" w:rsidTr="00D41274">
        <w:tc>
          <w:tcPr>
            <w:tcW w:w="35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35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354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ห้องปฏิบัติการที่ใช้ในการจัดการเรียนการสอนทั้งหมดของแผนกวิชา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ห้องปฏิบัติการที่สามารถใช้อินเทอร์เน็ตความเร็วสูงในการจัดการเรียนการสอน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นำค่าร้อยละเฉลี่ยที่คำนวณมาเทียบกับเกณฑ์การประเมิน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๘๐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ขึ้นไป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๗๙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6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5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๙๙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095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lastRenderedPageBreak/>
              <w:t>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๕๐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.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๐๐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ตัวบ่งชี้ที่ ๔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๗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การบริหารจัดการระบบข้อมูลสารสนเทศเพื่อการบริหารจัดการแผนกวิชา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ผู้บริหารแผนกวิชาจัดให้มีข้อมูลพื้นฐานที่จำเป็นสำหรับการบริหารแผนกวิชา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มีระบบเทคโนโลยี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สารสนเทศเพื่อการบริหารจัดการแผนกวิชา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มีการใช้ข้อมูลสารสนเทศในการบริหารจัดการแผนกวิชา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เทคโนโลยีสารสนเทศมีประสิทธิภาพ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และมีการพัฒนาระบบเทคโนโลยีสารสนเทศเพื่อใช้ในการบริหารจัดการ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ผู้บริหารแผนกวิชาจัดให้มีข้อมูลพื้นฐานที่จำเป็นในการบริหารจัดการศึกษา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ผู้บริหารแผนกวิชาจัดให้มีระบบข้อมูลสารสนเทศสำหรับการบริหารจัดการด้านต่าง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ๆ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ผู้บริหารแผนกวิชามีการนำเทคโนโลยีมาใช้ในการบริหารจัดการข้อมูลสารสนเทศ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ผู้บริหารแผนกวิชามีการประเมินประสิทธิภาพระบบเทคโนโลยีสารสนเทศ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ผู้บริหารแผนกวิชามีการนำผลจากการประเมินไปใช้พัฒนาระบบเทคโนโลยีสารสนเทศเพื่อใช้ใน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การบริหารจัดการศึกษา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709"/>
        <w:gridCol w:w="992"/>
        <w:gridCol w:w="1134"/>
      </w:tblGrid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รายการ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ผู้บริหารแผนกวิชาจัดให้มีข้อมูลพื้นฐานที่จำเป็นในการบริหารจัดการศึกษา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ผู้บริหารแผนกวิชาจัดให้มีระบบข้อมูลสารสนเทศสำหรับการบริหารจัดการด้านต่าง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ๆ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ผู้บริหารแผนกวิชามีการนำเทคโนโลยีมาใช้ในการบริหารจัดการข้อมูลสารสนเทศ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ผู้บริหารแผนกวิชามีการประเมินประสิทธิภาพระบบเทคโนโลยีสารสนเทศ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ผู้บริหารแผนกวิชามีการนำผลจากการประเมินไปใช้พัฒนาระบบเทคโนโลยีสารสนเทศเพื่อใช้ในการบริหารจัดการศึกษ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ข้อมูลพื้นฐานที่จำเป็นในการบริหารจัดการศึกษา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มีระบบเทคโนโลยีสารสนเทศในการบริหารจัดการแผนกวิชา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การใช้ข้อมูลสารสนเทศในการบริหารจัดการแผนกวิชา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ผลการประเมินประสิทธิภาพของระบบเทคโนโลยีสารสนเทศ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ผลการพัฒนาระบบเทคโนโลยีสารสนเทศในการบริหารจัดการแผนกวิชา</w:t>
      </w: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2527"/>
        <w:gridCol w:w="3081"/>
      </w:tblGrid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sz w:val="32"/>
          <w:szCs w:val="32"/>
          <w:u w:val="single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ตัวบ่งชี้ที่ ๔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๘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หรืองานฟาร์ม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แผนกวิชาดำเนินการพัฒนาและดูแลสภาพแวดล้อม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ห้องปฏิบัติการแหล่งการเรียนรู้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และสิ่งอำนวยความสะดวกให้มีความพร้อมและเพียงพอต่อการใช้งานของผู้เรียนหรือผู้รับบริการ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เอื้อต่อการจัดการเรียนรู้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สอดคล้องกับบริบทของแผนกวิชา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สิ่งอำนวยความสะดวกในการให้บริการผู้เรียนเพียงพอต่อความต้องการ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และมีการพัฒนาดูแลสภาพแวดล้อม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ภูมิทัศน์ของแผนกวิชาให้เอื้อต่อการจัดการเรียนรู้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แผนกวิชามีแผนงาน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โครงการพัฒนาและดูแลสภาพแวดล้อม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ให้มีความพร้อมและเพียงพอต่อการใช้งานของผู้เรียนหรือผู้รับบริการโดยการมีส่วนร่วมของครู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บุคลากรและผู้เรียน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แผนกวิชามีการพัฒนาและดูแลสภาพแวดล้อม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ห้องปฏิบัติการแหล่งการเรียนรู้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และสิ่งอำนวยความสะดวกตามแผนงาน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โครงการที่กำหนด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แผนกวิชาจัดสภาพแวดล้อม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และสิ่งอำนวยความสะดวกที่เอื้อต่อการจัดการเรียนรู้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แผนกวิชาปรับปรุงและพัฒนาสภาพแวดล้อม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แหล่งการ</w:t>
      </w:r>
    </w:p>
    <w:p w:rsid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และสิ่งอำนวยความสะดวกให้สอดคล้องกับบริบทของแผนกวิชา</w:t>
      </w:r>
    </w:p>
    <w:p w:rsidR="001126B3" w:rsidRDefault="001126B3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126B3" w:rsidRDefault="001126B3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126B3" w:rsidRDefault="001126B3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126B3" w:rsidRDefault="001126B3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126B3" w:rsidRPr="00D41274" w:rsidRDefault="001126B3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709"/>
        <w:gridCol w:w="992"/>
        <w:gridCol w:w="1134"/>
      </w:tblGrid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lastRenderedPageBreak/>
              <w:t>รายการ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แผนกวิชามีอาคารสถานที่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ห้องเรียน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ห้องปฏิบัติการ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แหล่งการเรียนรู้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โรงฝึกงาน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หรืองานฟาร์ม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และสิ่งอำนวยความสะดวกในการให้บริการผู้เรียนเพียงพอต่อความต้องการ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และมีการพัฒนาดูแลสภาพแวดล้อม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ภูมิทัศน์ของแผนกวิชาให้เอื้อต่อการจัดการเรียนรู้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แผนกวิชามีแผนงาน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โครงการพัฒนาและดูแลสภาพแวดล้อม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ภูมิทัศน์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อาคารสถานที่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ห้องเรียนห้องปฏิบัติการ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แหล่งการเรียนรู้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โรงฝึกงาน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หรืองานฟาร์ม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สิ่งอำนวยความสะดวกให้มีความพร้อมและเพียงพอต่อการใช้งานของผู้เรียนหรือผู้รับบริการโดยการมีส่วนร่วมของครู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บุคลากรและผู้เรียน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แผนกวิชามีการพัฒนาและดูแลสภาพแวดล้อม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ภูมิทัศน์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อาคารสถานที่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ห้องเรียน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ห้องปฏิบัติการแหล่งการเรียนรู้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โรงฝึกงาน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หรืองานฟาร์ม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และสิ่งอำนวยความสะดวกตามแผนงาน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โครงการที่กำหนด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แผนกวิชาจัดสภาพแวดล้อม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ภูมิทัศน์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อาคารสถานที่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ห้องเรียน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ห้องปฏิบัติการ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แหล่งการเรียนรู้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โรงฝึกงาน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หรืองานฟาร์ม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และสิ่งอำนวยความสะดวกที่เอื้อต่อการจัดการเรียนรู้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แผนกวิชาปรับปรุงและพัฒนาสภาพแวดล้อม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ภูมิทัศน์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อาคารสถานที่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ห้องเรียน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ห้องปฏิบัติการ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แหล่งการเรียนรู้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โรงฝึกงาน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หรืองานฟาร์ม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และสิ่งอำนวยความสะดวกให้สอดคล้องกับบริบทของแผนกวิชา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และสิ่งอำนวยความสะดวกในการให้บริการผู้เรียนเพียงพอต่อความต้องการ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โครงการพัฒนาและดูแลสภาพแวดล้อม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ห้องปฏิบัติการแหล่งการเรียนรู้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ให้มีความพร้อมและเพียงพอต่อการใช้งานของผู้เรียนหรือผู้รับบริการโดยการมีส่วนร่วมของครู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บุคลากรและผู้เรียน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การพัฒนาและดูแลสภาพแวดล้อม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แหล่งการเรียนรู้ 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และสิ่งอำนวยความสะดวกตามแผนงาน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โครงการที่กำหนด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และสิ่งอำนวยความสะดวกเอื้อต่อการจัดการเรียนรู้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สภาพแวดล้อม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ภูมิทัศน์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อาคารสถานที่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แหล่งการเรียนรู้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หรืองานฟาร์ม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และสิ่งอำนวยความสะดวกสอดคล้องกับบริบทของแผนกวิชา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2527"/>
        <w:gridCol w:w="3081"/>
      </w:tblGrid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,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มีผลการประเมินตามข้อ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๙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ระบบสาธารณูปโภคพื้นฐาน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แผนกวิชามีการบริหารจัดการระบบไฟฟ้า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ระบบประปา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ระบบคมนาคม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ระบบการสื่อสาร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รวมทั้ง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การจัดระบบรักษาความปลอดภัยภายในแผนกวิชาอย่างมีประสิทธิภาพ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เพื่ออำนวยประโยชน์สำหรับให้บริการทางการศึกษาแก่บุคลากรทางการศึกษา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หรือผู้ใช้บริการในแผนกวิชา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แผนกวิชามีระบบไฟฟ้าที่เหมาะสมกับสภาพใช้งานในแผนกวิชา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ได้แก่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1.1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ระบบส่งกำลัง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1.2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ระบบควบคุม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1.3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ระบบไฟฟ้าภายในอาคาร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ห้องปฏิบัติการ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โรงฝึกงานหรืองานฟาร์ม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ab/>
        <w:t xml:space="preserve">1.4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สภาพวัสดุ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อุปกรณ์ของระบบไฟฟ้าอยู่ในสภาพพร้อมใช้งาน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และปลอดภัย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แผนกวิชามีระบบประปา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หรือน้ำดื่ม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น้ำใช้เพียงพอต่อความต้องการ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แผนกวิชามีถนน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ช่องทางเดิน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หรือระบบคมนาคมในแผนกวิชาที่สะดวก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ปลอดภัย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มีระบบระบายน้ำ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ระบบกำจัดขยะภายในแผนกวิชาที่สอดคล้องกับบริบทของแผนกวิชา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br/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แผนกวิชามีระบบการสื่อสารภายใน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และภายนอกที่ทันสมัย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สะดวก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รวดเร็ว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br/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แผนกวิชามีระบบรักษาความปลอดภัย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709"/>
        <w:gridCol w:w="992"/>
        <w:gridCol w:w="1134"/>
      </w:tblGrid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รายการ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แผนกวิชามีระบบไฟฟ้าที่เหมาะสมกับสภาพใช้งานในแผนกวิชา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ได้แก่</w:t>
            </w:r>
          </w:p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ab/>
              <w:t xml:space="preserve">1.1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ระบบส่งกำลัง</w:t>
            </w:r>
          </w:p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ab/>
              <w:t xml:space="preserve">1.2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ระบบควบคุม</w:t>
            </w:r>
          </w:p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ab/>
              <w:t xml:space="preserve">1.3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ระบบไฟฟ้าภายในอาคาร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ห้องเรียน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ห้องปฏิบัติการ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โรงฝึกงานหรืองานฟาร์ม</w:t>
            </w:r>
          </w:p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ab/>
              <w:t xml:space="preserve">1.4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สภาพวัสดุ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อุปกรณ์ของระบบไฟฟ้าอยู่ในสภาพพร้อมใช้งาน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และปลอดภัย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แผนกวิชามีระบบประปา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หรือน้ำดื่ม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น้ำใช้เพียงพอต่อความต้องการ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lastRenderedPageBreak/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แผนกวิชามีถนน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ช่องทางเดิน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หรือระบบคมนาคมในแผนกวิชาที่สะดวก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ปลอดภัย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มีระบบระบายน้ำ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ระบบกำจัดขยะภายในแผนกวิชาที่สอดคล้องกับบริบทของแผนกวิชา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แผนกวิชามีระบบการสื่อสารภายใน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และภายนอกที่ทันสมัย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สะดวก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รวดเร็ว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แผนกวิชามีระบบรักษาความปลอดภัย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๑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ระบบไฟฟ้าที่เหมาะสมกับสภาพใช้งานในแผนกวิชา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ระบบประปา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หรือน้ำดื่ม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น้ำใช้เพียงพอต่อความต้องการ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ถนน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ช่องทางเดิน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หรอื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ระบบคมนาคมในแผนกวิชาที่สะดวก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ปลอดภัย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มีระบบระบายนํ้า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ระบบกำจัดขยะภายในแผนกวิชาที่สอดคล้องกับบริบทของแผนกวิชา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ระบบการสื่อสารภายใน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และภายนอกที่ทันสมัย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สะดวก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รวดเร็ว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ระบบรักษาความปลอดภัย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3"/>
        <w:gridCol w:w="2528"/>
        <w:gridCol w:w="3081"/>
      </w:tblGrid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5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4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3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2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ตัวบ่งชี้ที่ ๔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๑๐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แหล่งเรียนรู้และศูนย์วิทยบริการ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แผนกวิชามีแหล่งเรียนรู้และศูนย์วิทยบริการหรือห้องสมุดที่มีความพร้อมและเพียงพอสำหรับให้ครู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และผู้เรียน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หรือผู้สนใจ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ใช้บริการค้นคว้าหาความรู้เพื่อส่งเสริมการเรียนรู้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แผนกวิชามีแผนงาน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โครงการพัฒนาแหล่งเรียนรู้และศูนย์วิทยบริการหรือห้องสมุดอย่างต่อเนื่อง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แผนกวิชามีศูนย์วิทยบริการหรือห้องสมุดที่มีสภาพแวดล้อมเอื้อต่อการศึกษา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ค้นคว้า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ของครูบุคลากรทาง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และผู้เรียน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หรือผู้สนใจ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lastRenderedPageBreak/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ศูนย์วิทยบริการหรือห้องสมุดมีจำนวนหนังสือต่อจำนวนผู้เรียนเป็นไปตามเกณฑ์มาตรฐานที่กำหนด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และมี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ระบบสืบค้นด้วยตนเองเพียงพอ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การสร้างแรงจูงใจให้ผู้เรียนเข้าใช้บริการศูนย์วิทยบริการหรือห้องสมุดไม่น้อยกว่าร้อยละ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80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ของผู้เรียนทั้งหมดของแผนกวิชาโดยพิจารณาจากสถิติของผู้ใช้บริการ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มีแหล่งเรียนรู้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หรือสื่อ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อุปกรณ์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ห้องเรียนเฉพาะทางครบทุกสาขาวิชาที่แผนกวิชาจัดการเรียนการสอน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709"/>
        <w:gridCol w:w="992"/>
        <w:gridCol w:w="1134"/>
      </w:tblGrid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รายการ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แผนกวิชามีแผนงาน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โครงการพัฒนาแหล่งเรียนรู้และศูนย์วิทยบริการหรือห้องสมุดอย่างต่อเนื่อง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แผนกวิชามีศูนย์วิทยบริการหรือห้องสมุดที่มีสภาพแวดล้อมเอื้อต่อการศึกษา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ค้นคว้า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ของครูบุคลากรทางการศึกษา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และผู้เรียน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หรือผู้สนใจ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ศูนย์วิทยบริการหรือห้องสมุดมีจำนวนหนังสือต่อจำนวนผู้เรียนเป็นไปตามเกณฑ์มาตรฐานที่กำหนด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และมีระบบสืบค้นด้วยตนเองเพียงพอ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การสร้างแรงจูงใจให้ผู้เรียนเข้าใช้บริการศูนย์วิทยบริการหรือห้องสมุดไม่น้อยกว่าร้อยละ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80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ของผู้เรียนทั้งหมดของแผนกวิชาโดยพิจารณาจากสถิติของผู้ใช้บริการ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มีแหล่งเรียนรู้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หรือสื่อ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อุปกรณ์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ห้องเรียนเฉพาะทางครบทุกสาขาวิชาที่แผนกวิชาจัดการเรียนการสอน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แผนงาน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โครงการพัฒนาแหล่งเรียนรู้และศูนย์วิทยบริการหรือห้องสมุด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๒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ศูนย์วิทยบริการหรือห้องสมุดมีสภาพแวดล้อมเอื้อต่อการศึกษา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ค้นคว้าของครู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บุคลากรทางการศึกษา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ผู้เรียน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หรือผู้สนใจ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จำนวนหนังสือต่อจำนวนผู้เรียนเป็นไปตามเกณฑ์มาตรฐานที่กำหนด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และมีระบบสืบค้นด้วยตนเองเพียงพอ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จำนวนผู้เรียนทั้งหมดของแผนกวิชา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๕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จำนวนผู้เรียนที่ใช้บริการศูนย์วิทยบริการหรือห้องสมุด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๖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จำนวนสาขาวิชาที่แผนกวิชาจัดการเรียนการสอน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๗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จำนวนสาขาวิชาที่มีแหล่งเรียนรู้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หรือสื่อ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อุปกรณ์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ห้องเรียนเฉพาะทาง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 w:eastAsia="en-US"/>
        </w:rPr>
      </w:pPr>
    </w:p>
    <w:p w:rsidR="001126B3" w:rsidRDefault="001126B3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val="th-TH"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3"/>
        <w:gridCol w:w="2528"/>
        <w:gridCol w:w="3081"/>
      </w:tblGrid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5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4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3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2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 xml:space="preserve">ตัวบ่งชี้ที่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๔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๑๑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ระบบอินเทอร์เน็ตความเร็วสูงเพื่อการใช้งานด้านสารสนเทศภายในแผนกวิชา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คำอธิบาย</w:t>
      </w:r>
    </w:p>
    <w:p w:rsidR="00D41274" w:rsidRPr="00D41274" w:rsidRDefault="00D41274" w:rsidP="00D41274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eastAsia="en-US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แผนกวิชามีระบบอินเทอร์เน็ตความเร็วสูง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สำหรับบริหารจัดการระบบสารสนเทศให้เกิดประสิทธิภาพในการบริหารจัดการแผนกวิชา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ในด้านความสะดวก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รวดเร็ว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ถูกต้อง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ทันเหตุการณ์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ประหยัดเวลา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บุคลากรและงบประมาณ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กิดการเชื่อมโยงแลกเปลี่ยนข้อมูลสารสนเทศระหว่างแผนกวิชากับสำนักงานคณะกรรมการการอาชีวศึกษาและหน่วยงานอื่นที่เกี่ยวข้อง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การประเมิน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แผนกวิชามีระบบเครือข่ายอินเทอร์เน็ตที่มีประสิทธิภาพเหมาะสมกับการใช้งาน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มีผู้รับผิดชอบ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ดูแล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และบริหารจัดการข้อมูล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การเข้าถึงข้อมูล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ระบบความปลอดภัยในการจัดเก็บและ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ใช้ข้อมูล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มีระบบอินเทอร์เน็ตความเร็วสูง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ครอบคลุมพื้นที่ใช้งานภายในแผนกวิชา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มีระบบสารสนเทศเชื่อมโยงการบริหารจัดการภายในแผนกวิชา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มีระบบสารสนเทศเชื่อมโยงการบริหารจัดการภายนอกแผนกวิชา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709"/>
        <w:gridCol w:w="992"/>
        <w:gridCol w:w="1134"/>
      </w:tblGrid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รายการ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มี</w:t>
            </w: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  <w:r w:rsidRPr="00D412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ไม่มี</w:t>
            </w: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en-US"/>
              </w:rPr>
              <w:t>หมายเหตุ</w:t>
            </w: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๑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แผนกวิชามีระบบเครือข่ายอินเทอร์เน็ตที่มีประสิทธิภาพเหมาะสมกับการใช้งาน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๒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มีผู้รับผิดชอบ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ดูแล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และบริหารจัดการข้อมูล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การเข้าถึงข้อมูล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ระบบความปลอดภัยในการจัดเก็บและใช้ข้อมูล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๓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มีระบบอินเทอร์เน็ตความเร็วสูง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ครอบคลุมพื้นที่ใช้งานภายในแผนกวิชา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๔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มีระบบสารสนเทศเชื่อมโยงการบริหารจัดการภายในแผนกวิชา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D41274" w:rsidRPr="00D41274" w:rsidTr="00D41274">
        <w:tc>
          <w:tcPr>
            <w:tcW w:w="6521" w:type="dxa"/>
            <w:vAlign w:val="center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๕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)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มีระบบสารสนเทศเชื่อมโยงการบริหารจัดการภายนอกแผนกวิชา</w:t>
            </w:r>
          </w:p>
        </w:tc>
        <w:tc>
          <w:tcPr>
            <w:tcW w:w="709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41274" w:rsidRPr="00D41274" w:rsidRDefault="00D41274" w:rsidP="00D41274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</w:tbl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 xml:space="preserve">ผลการประเมินระดับคุณภาพเท่ากับ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eastAsia="en-US"/>
        </w:rPr>
        <w:t>....................................................................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lastRenderedPageBreak/>
        <w:t>กา</w:t>
      </w:r>
      <w:r w:rsidR="001126B3">
        <w:rPr>
          <w:rFonts w:ascii="TH SarabunIT๙" w:hAnsi="TH SarabunIT๙" w:cs="TH SarabunIT๙" w:hint="cs"/>
          <w:b/>
          <w:bCs/>
          <w:sz w:val="32"/>
          <w:szCs w:val="32"/>
          <w:cs/>
          <w:lang w:val="th-TH" w:eastAsia="en-US"/>
        </w:rPr>
        <w:t>ร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ตรวจสอบข้อมูล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1.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ระบบเครือข่ายอินเทอร์เน็ตที่มีประสิทธิภาพเหมาะสมกับการใช้งาน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2.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ผู้รับผิดชอบ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ดูแล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และบริหารจัดการข้อมูล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การเข้าถึงข้อมูล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ระบบความปลอดภัยในการจัดเก็บและ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ใช้ข้อมูล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3.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ระบบอินเทอร์เน็ตความเร็วสูง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ครอบคลุมพื้นที่ใช้งานภายในแผนกวิชา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4.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ระบบสารสนเทศเชื่อมโยงการบริหารจัดการภายในแผนกวิชา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5.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ระบบสารสนเทศเชื่อมโยงการบริหารจัดการภายนอกแผนกวิชา</w:t>
      </w: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เกณฑ์การประเมิน</w:t>
      </w: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นำผลการประเมินมาเทียบกับเกณฑ์การประเมิน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3"/>
        <w:gridCol w:w="2528"/>
        <w:gridCol w:w="3081"/>
      </w:tblGrid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ผลการประเมิน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ค่าคะแนน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eastAsia="en-US"/>
              </w:rPr>
              <w:t>ระดับคุณภาพ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5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ยอดเยี่ยม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4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ดีเลิศ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3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ดี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2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</w:tr>
      <w:tr w:rsidR="00D41274" w:rsidRPr="00D41274" w:rsidTr="00D41274">
        <w:trPr>
          <w:jc w:val="center"/>
        </w:trPr>
        <w:tc>
          <w:tcPr>
            <w:tcW w:w="3652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มีผลการประเมิน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1 </w:t>
            </w:r>
            <w:r w:rsidRPr="00D41274">
              <w:rPr>
                <w:rFonts w:ascii="TH SarabunIT๙" w:hAnsi="TH SarabunIT๙" w:cs="TH SarabunIT๙"/>
                <w:sz w:val="32"/>
                <w:szCs w:val="32"/>
                <w:cs/>
                <w:lang w:val="th-TH" w:eastAsia="en-US"/>
              </w:rPr>
              <w:t>ข้อ</w:t>
            </w:r>
          </w:p>
        </w:tc>
        <w:tc>
          <w:tcPr>
            <w:tcW w:w="2539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96" w:type="dxa"/>
          </w:tcPr>
          <w:p w:rsidR="00D41274" w:rsidRPr="00D41274" w:rsidRDefault="00D41274" w:rsidP="00D41274">
            <w:pPr>
              <w:tabs>
                <w:tab w:val="left" w:pos="127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eastAsia="en-US"/>
              </w:rPr>
            </w:pPr>
            <w:r w:rsidRPr="00D41274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eastAsia="en-US"/>
              </w:rPr>
              <w:t>กำลังพัฒนา</w:t>
            </w:r>
          </w:p>
        </w:tc>
      </w:tr>
    </w:tbl>
    <w:p w:rsidR="00D41274" w:rsidRPr="00D41274" w:rsidRDefault="00D41274" w:rsidP="00D4127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 w:eastAsia="en-US"/>
        </w:rPr>
        <w:t>หมายเหตุ</w:t>
      </w:r>
      <w:r w:rsidRPr="00D41274">
        <w:rPr>
          <w:rFonts w:ascii="TH SarabunIT๙" w:hAnsi="TH SarabunIT๙" w:cs="TH SarabunIT๙"/>
          <w:b/>
          <w:bCs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: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ระบบอินเทอร์เน็ตความเร็วสูง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(Broadband Internet)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หมายถึง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เครือข่ายคอมพิวเตอร์ที่เชื่อมโยง</w:t>
      </w:r>
    </w:p>
    <w:p w:rsidR="00D41274" w:rsidRDefault="00D41274" w:rsidP="001126B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เข้ากับเครือข่ายคอมพิวเตอร์ทั้งภายในและภายนอก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เพื่อให้เกิดการสื่อสารและแลกเปลี่ยนข้อมูลที่เป็นสื่อประสมและมีรายละเอียดสูงได้อย่างรวดเร็ว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โดยมีความเร็วไม่น้อยกว่า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 xml:space="preserve"> 100 Mbps (</w:t>
      </w:r>
      <w:r w:rsidRPr="00D41274">
        <w:rPr>
          <w:rFonts w:ascii="TH SarabunIT๙" w:hAnsi="TH SarabunIT๙" w:cs="TH SarabunIT๙"/>
          <w:sz w:val="32"/>
          <w:szCs w:val="32"/>
          <w:cs/>
          <w:lang w:val="th-TH" w:eastAsia="en-US"/>
        </w:rPr>
        <w:t>เมกะบิทต่อวินาที</w:t>
      </w:r>
      <w:r w:rsidRPr="00D41274">
        <w:rPr>
          <w:rFonts w:ascii="TH SarabunIT๙" w:hAnsi="TH SarabunIT๙" w:cs="TH SarabunIT๙"/>
          <w:sz w:val="32"/>
          <w:szCs w:val="32"/>
          <w:lang w:eastAsia="en-US"/>
        </w:rPr>
        <w:t>)</w:t>
      </w:r>
    </w:p>
    <w:p w:rsidR="001126B3" w:rsidRPr="001126B3" w:rsidRDefault="001126B3" w:rsidP="001126B3">
      <w:pPr>
        <w:autoSpaceDE w:val="0"/>
        <w:autoSpaceDN w:val="0"/>
        <w:adjustRightInd w:val="0"/>
        <w:rPr>
          <w:rFonts w:ascii="TH SarabunIT๙" w:hAnsi="TH SarabunIT๙" w:cs="TH SarabunIT๙" w:hint="cs"/>
          <w:sz w:val="32"/>
          <w:szCs w:val="32"/>
          <w:lang w:eastAsia="en-US"/>
        </w:rPr>
      </w:pPr>
    </w:p>
    <w:p w:rsidR="00D41274" w:rsidRPr="00D41274" w:rsidRDefault="00D41274" w:rsidP="00D41274">
      <w:pPr>
        <w:tabs>
          <w:tab w:val="left" w:pos="4962"/>
        </w:tabs>
        <w:spacing w:after="240"/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 xml:space="preserve">สรุปจุดเด่น และจุดที่ต้องพัฒนาของมาตรฐานที่ </w:t>
      </w: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</w:rPr>
        <w:t>4</w:t>
      </w:r>
    </w:p>
    <w:p w:rsidR="00D41274" w:rsidRPr="00D41274" w:rsidRDefault="00D41274" w:rsidP="00D41274">
      <w:pPr>
        <w:tabs>
          <w:tab w:val="left" w:pos="4962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จุดเด่น</w:t>
      </w:r>
    </w:p>
    <w:p w:rsidR="00D41274" w:rsidRPr="00D41274" w:rsidRDefault="00D41274" w:rsidP="00D41274">
      <w:pPr>
        <w:tabs>
          <w:tab w:val="left" w:pos="4962"/>
        </w:tabs>
        <w:rPr>
          <w:rFonts w:ascii="TH SarabunIT๙" w:eastAsia="Times New Roman" w:hAnsi="TH SarabunIT๙" w:cs="TH SarabunIT๙"/>
          <w:sz w:val="32"/>
          <w:szCs w:val="32"/>
        </w:rPr>
      </w:pPr>
      <w:r w:rsidRPr="00D4127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1274" w:rsidRPr="00D41274" w:rsidRDefault="00D41274" w:rsidP="00D41274">
      <w:pPr>
        <w:tabs>
          <w:tab w:val="left" w:pos="4962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4962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จุดที่ต้องพัฒนา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41274" w:rsidRPr="00D41274" w:rsidRDefault="00D41274" w:rsidP="00D41274">
      <w:pPr>
        <w:tabs>
          <w:tab w:val="left" w:pos="72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4127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1274" w:rsidRPr="00D41274" w:rsidRDefault="00D41274" w:rsidP="00D4127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Pr="00D41274" w:rsidRDefault="00D41274" w:rsidP="00D4127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D41274" w:rsidRDefault="00D41274" w:rsidP="00D4127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en-US"/>
        </w:rPr>
      </w:pPr>
    </w:p>
    <w:p w:rsidR="001126B3" w:rsidRPr="00D41274" w:rsidRDefault="001126B3" w:rsidP="00D41274">
      <w:pPr>
        <w:jc w:val="thaiDistribute"/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eastAsia="en-US"/>
        </w:rPr>
      </w:pPr>
      <w:bookmarkStart w:id="0" w:name="_GoBack"/>
      <w:bookmarkEnd w:id="0"/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บทที่ ๔</w:t>
      </w: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สรุปและแนวทางการพัฒนาแผนกวิชา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............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ในอนาคต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ผลการประเมินตามมาตรฐานและตัวบ่งชี้โดยสรุป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ผลการประเมินการดำเนินงานของแผนกวิชาพบว่ามีมาตรฐานและตัวบ่งชี้ที่แผนกวิชามีผลการดำเนินงานอยู่ในระดับที่น่าพอใจและยังมีบางมาตรฐานและตัวบ่งชี้ที่แผนกวิชายังต้องได้รับการพัฒนาปรับปรุงในอนาคต  ทั้งนี้เพื่อให้ได้คุณภาพศึกษาตามเกณฑ์มาตรฐานการอาชีวศึกษา ซึ่งสรุปได้ดังต่อไปนี้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มาตรฐานและตัวบ่งชี้ที่ดีและอยู่ในระดับที่น่าพอใจ เรียงตามลำดับจากมากไปหาน้อย ดังนี้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ตัวบ่งชี้ที่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ในมาตรฐานที่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ตัวบ่งชี้ที่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ในมาตรฐานที่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ตัวบ่งชี้ที่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ในมาตรฐานที่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ตัวบ่งชี้ที่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ในมาตรฐานที่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ตัวบ่งชี้ที่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ตามข้อกำหนดที่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ในมาตรฐานที่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มาตรฐานและตัวบ่งชี้ที่ต้องได้รับการพัฒนา ปรับปรุง เรียงตามลำดับจากมากไปหาน้อย ดังนี้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ตัวบ่งชี้ที่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ในมาตรฐานที่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ตัวบ่งชี้ที่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ในมาตรฐานที่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ตัวบ่งชี้ที่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ในมาตรฐานที่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ตัวบ่งชี้ที่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ในมาตรฐานที่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 w:rsidRPr="00D41274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ตัวบ่งชี้ที่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.....................................................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ในมาตรฐานที่</w:t>
      </w:r>
      <w:r w:rsidRPr="00D41274"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 w:rsidRPr="00D4127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D4127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แนวทางการพัฒนาแผนกวิชาในอนาคต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แผนกวิชาได้กำหนดการพัฒนาแผนกวิชาในอนาคต โดยกำหนดไว้ในแผนพัฒนาคุณภาพการศึกษาของวิทยาลัย ซึ่งได้จัดทำในรูปแบบของโครงการ</w:t>
      </w:r>
      <w:r w:rsidRPr="00D41274">
        <w:rPr>
          <w:rFonts w:ascii="TH SarabunIT๙" w:hAnsi="TH SarabunIT๙" w:cs="TH SarabunIT๙"/>
          <w:sz w:val="32"/>
          <w:szCs w:val="32"/>
          <w:cs/>
        </w:rPr>
        <w:t>/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กิจกรรม พอสรุปภาพรวมได้ดังนี้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๑  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  <w:cs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  </w:t>
      </w:r>
    </w:p>
    <w:p w:rsidR="00D41274" w:rsidRPr="00D41274" w:rsidRDefault="00D41274" w:rsidP="00D4127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D41274">
        <w:rPr>
          <w:rFonts w:ascii="TH SarabunIT๙" w:hAnsi="TH SarabunIT๙" w:cs="TH SarabunIT๙"/>
          <w:sz w:val="32"/>
          <w:szCs w:val="32"/>
          <w:cs/>
        </w:rPr>
        <w:tab/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 w:rsidRPr="00D41274">
        <w:rPr>
          <w:rFonts w:ascii="TH SarabunIT๙" w:hAnsi="TH SarabunIT๙" w:cs="TH SarabunIT๙"/>
          <w:sz w:val="32"/>
          <w:szCs w:val="32"/>
          <w:cs/>
        </w:rPr>
        <w:t>.</w:t>
      </w:r>
      <w:r w:rsidRPr="00D412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๓  </w:t>
      </w: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  <w:r w:rsidRPr="00D41274">
        <w:rPr>
          <w:rFonts w:ascii="TH SarabunIT๙" w:hAnsi="TH SarabunIT๙" w:cs="TH SarabunIT๙"/>
          <w:b/>
          <w:bCs/>
          <w:sz w:val="100"/>
          <w:szCs w:val="100"/>
          <w:cs/>
          <w:lang w:val="th-TH"/>
        </w:rPr>
        <w:t>ภาคผนวก</w:t>
      </w: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tabs>
          <w:tab w:val="left" w:pos="7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  <w:cs/>
        </w:rPr>
      </w:pPr>
    </w:p>
    <w:p w:rsidR="00D41274" w:rsidRPr="00D41274" w:rsidRDefault="00D41274" w:rsidP="00D41274">
      <w:pPr>
        <w:rPr>
          <w:rFonts w:ascii="TH SarabunIT๙" w:hAnsi="TH SarabunIT๙" w:cs="TH SarabunIT๙"/>
          <w:sz w:val="32"/>
          <w:szCs w:val="32"/>
        </w:rPr>
      </w:pPr>
    </w:p>
    <w:p w:rsidR="00D41274" w:rsidRPr="00D41274" w:rsidRDefault="00D4127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845324" w:rsidRPr="00D41274" w:rsidRDefault="0084532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845324" w:rsidRPr="00D41274" w:rsidRDefault="0084532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845324" w:rsidRPr="00D41274" w:rsidRDefault="00845324">
      <w:pPr>
        <w:tabs>
          <w:tab w:val="left" w:pos="540"/>
          <w:tab w:val="left" w:pos="7380"/>
        </w:tabs>
        <w:rPr>
          <w:rFonts w:ascii="TH SarabunIT๙" w:hAnsi="TH SarabunIT๙" w:cs="TH SarabunIT๙"/>
          <w:sz w:val="32"/>
          <w:szCs w:val="32"/>
        </w:rPr>
      </w:pPr>
    </w:p>
    <w:p w:rsidR="00845324" w:rsidRPr="00D41274" w:rsidRDefault="00845324">
      <w:pPr>
        <w:rPr>
          <w:rFonts w:ascii="TH SarabunIT๙" w:hAnsi="TH SarabunIT๙" w:cs="TH SarabunIT๙"/>
        </w:rPr>
      </w:pPr>
    </w:p>
    <w:sectPr w:rsidR="00845324" w:rsidRPr="00D412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6E15" w:rsidRDefault="00686E15">
      <w:r>
        <w:separator/>
      </w:r>
    </w:p>
  </w:endnote>
  <w:endnote w:type="continuationSeparator" w:id="0">
    <w:p w:rsidR="00686E15" w:rsidRDefault="00686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6E15" w:rsidRDefault="00686E15">
      <w:r>
        <w:separator/>
      </w:r>
    </w:p>
  </w:footnote>
  <w:footnote w:type="continuationSeparator" w:id="0">
    <w:p w:rsidR="00686E15" w:rsidRDefault="00686E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6C5"/>
    <w:rsid w:val="00057A7F"/>
    <w:rsid w:val="001126B3"/>
    <w:rsid w:val="00190215"/>
    <w:rsid w:val="003737A1"/>
    <w:rsid w:val="00686E15"/>
    <w:rsid w:val="00845324"/>
    <w:rsid w:val="009630A3"/>
    <w:rsid w:val="00AA6E2C"/>
    <w:rsid w:val="00D41274"/>
    <w:rsid w:val="00E55507"/>
    <w:rsid w:val="00EB46F0"/>
    <w:rsid w:val="00F00C07"/>
    <w:rsid w:val="00FA26C5"/>
    <w:rsid w:val="1D6D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ecimalSymbol w:val="."/>
  <w:listSeparator w:val=","/>
  <w14:docId w14:val="11223F74"/>
  <w15:docId w15:val="{80A54E8E-A44A-4C2A-B279-C1B0D10F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Batang" w:hAnsi="Times New Roman" w:cs="Angsana New"/>
      <w:sz w:val="24"/>
      <w:szCs w:val="28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qFormat/>
    <w:rsid w:val="00D41274"/>
    <w:rPr>
      <w:rFonts w:ascii="Tahoma" w:eastAsia="Batang" w:hAnsi="Tahoma" w:cs="Angsana New"/>
      <w:sz w:val="16"/>
      <w:lang w:eastAsia="ko-KR"/>
    </w:rPr>
  </w:style>
  <w:style w:type="paragraph" w:styleId="BalloonText">
    <w:name w:val="Balloon Text"/>
    <w:basedOn w:val="Normal"/>
    <w:link w:val="BalloonTextChar"/>
    <w:qFormat/>
    <w:rsid w:val="00D41274"/>
    <w:rPr>
      <w:rFonts w:ascii="Tahoma" w:hAnsi="Tahoma"/>
      <w:sz w:val="16"/>
      <w:szCs w:val="20"/>
    </w:rPr>
  </w:style>
  <w:style w:type="character" w:customStyle="1" w:styleId="FooterChar">
    <w:name w:val="Footer Char"/>
    <w:basedOn w:val="DefaultParagraphFont"/>
    <w:link w:val="Footer"/>
    <w:qFormat/>
    <w:rsid w:val="00D41274"/>
    <w:rPr>
      <w:rFonts w:ascii="Times New Roman" w:eastAsia="Batang" w:hAnsi="Times New Roman" w:cs="Angsana New"/>
      <w:sz w:val="24"/>
      <w:szCs w:val="28"/>
      <w:lang w:eastAsia="ko-KR"/>
    </w:rPr>
  </w:style>
  <w:style w:type="paragraph" w:styleId="Footer">
    <w:name w:val="footer"/>
    <w:basedOn w:val="Normal"/>
    <w:link w:val="FooterChar"/>
    <w:qFormat/>
    <w:rsid w:val="00D412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D41274"/>
    <w:rPr>
      <w:rFonts w:ascii="Times New Roman" w:eastAsia="Batang" w:hAnsi="Times New Roman" w:cs="Angsana New"/>
      <w:sz w:val="24"/>
      <w:szCs w:val="28"/>
      <w:lang w:eastAsia="ko-KR"/>
    </w:rPr>
  </w:style>
  <w:style w:type="paragraph" w:styleId="Header">
    <w:name w:val="header"/>
    <w:basedOn w:val="Normal"/>
    <w:link w:val="HeaderChar"/>
    <w:uiPriority w:val="99"/>
    <w:qFormat/>
    <w:rsid w:val="00D41274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77</Pages>
  <Words>17127</Words>
  <Characters>97626</Characters>
  <Application>Microsoft Office Word</Application>
  <DocSecurity>0</DocSecurity>
  <Lines>813</Lines>
  <Paragraphs>229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pagun</dc:creator>
  <cp:lastModifiedBy>techn</cp:lastModifiedBy>
  <cp:revision>2</cp:revision>
  <dcterms:created xsi:type="dcterms:W3CDTF">2024-03-05T07:44:00Z</dcterms:created>
  <dcterms:modified xsi:type="dcterms:W3CDTF">2024-03-05T07:44:00Z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1054-11.2.0.11029</vt:lpwstr>
  </property>
  <property fmtid="{D5CDD505-2E9C-101B-9397-08002B2CF9AE}" pid="3" name="ICV">
    <vt:lpwstr>EFA46FD569CB47828AD58961FDDF3455</vt:lpwstr>
  </property>
</Properties>
</file>